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2"/>
        <w:gridCol w:w="30"/>
        <w:gridCol w:w="8013"/>
        <w:gridCol w:w="45"/>
      </w:tblGrid>
      <w:tr w:rsidR="00E74818" w:rsidRPr="00DF6077" w:rsidTr="00BB10FF">
        <w:trPr>
          <w:tblCellSpacing w:w="15" w:type="dxa"/>
        </w:trPr>
        <w:tc>
          <w:tcPr>
            <w:tcW w:w="0" w:type="auto"/>
            <w:hideMark/>
          </w:tcPr>
          <w:p w:rsidR="00E74818" w:rsidRPr="00513A64" w:rsidRDefault="00E74818" w:rsidP="00BB10FF">
            <w:pPr>
              <w:jc w:val="right"/>
              <w:rPr>
                <w:rFonts w:ascii="Helvetica" w:hAnsi="Helvetica"/>
              </w:rPr>
            </w:pPr>
            <w:r>
              <w:rPr>
                <w:rFonts w:ascii="Helvetica" w:hAnsi="Helvetica"/>
                <w:b/>
                <w:bCs/>
              </w:rPr>
              <w:t>Penny</w:t>
            </w:r>
            <w:r w:rsidRPr="00513A64">
              <w:rPr>
                <w:rFonts w:ascii="Helvetica" w:hAnsi="Helvetica"/>
                <w:b/>
                <w:bCs/>
              </w:rPr>
              <w:t xml:space="preserve">  </w:t>
            </w:r>
            <w:r>
              <w:rPr>
                <w:rFonts w:ascii="Helvetica" w:hAnsi="Helvetica"/>
                <w:b/>
                <w:bCs/>
              </w:rPr>
              <w:t>Anderson</w:t>
            </w:r>
          </w:p>
        </w:tc>
        <w:tc>
          <w:tcPr>
            <w:tcW w:w="0" w:type="auto"/>
            <w:gridSpan w:val="3"/>
            <w:vAlign w:val="center"/>
            <w:hideMark/>
          </w:tcPr>
          <w:p w:rsidR="00E74818" w:rsidRDefault="00E74818" w:rsidP="00BB10FF">
            <w:pPr>
              <w:spacing w:after="240"/>
              <w:rPr>
                <w:rFonts w:ascii="Helvetica" w:hAnsi="Helvetica"/>
              </w:rPr>
            </w:pPr>
            <w:r>
              <w:rPr>
                <w:rFonts w:ascii="Helvetica" w:hAnsi="Helvetica"/>
              </w:rPr>
              <w:t>“I am honored for sure,” Anderson said.  “(Being inducted into the Honor Squadron), It’s kind of hard to describe.  It almost makes me want to cry.  I feel speechless about it.  I do this because I love it.  I didn’t do it to win any awards or honors but this certainly is gigantic for me.”</w:t>
            </w:r>
          </w:p>
          <w:p w:rsidR="00E74818" w:rsidRDefault="00E74818" w:rsidP="00BB10FF">
            <w:pPr>
              <w:spacing w:after="240"/>
              <w:rPr>
                <w:rFonts w:ascii="Helvetica" w:hAnsi="Helvetica"/>
              </w:rPr>
            </w:pPr>
            <w:r>
              <w:rPr>
                <w:rFonts w:ascii="Helvetica" w:hAnsi="Helvetica"/>
              </w:rPr>
              <w:t>Watching the boats fly by while sitting in the pits in the Sammamish Slough race as an 18-year-old teenager, Penny Anderson became hooked on boat racing; 55 years later she has held nearly every office in the APBA and yet has only stepped foot in a race boat once.</w:t>
            </w:r>
          </w:p>
          <w:p w:rsidR="00E74818" w:rsidRDefault="00E74818" w:rsidP="00BB10FF">
            <w:pPr>
              <w:spacing w:after="240"/>
              <w:rPr>
                <w:rFonts w:ascii="Helvetica" w:hAnsi="Helvetica"/>
              </w:rPr>
            </w:pPr>
            <w:r>
              <w:rPr>
                <w:rFonts w:ascii="Helvetica" w:hAnsi="Helvetica"/>
              </w:rPr>
              <w:t>Beginning her APBA career as a scorer, Anderson earned the respect of her region and club and held many positions throughout her career, including being the first woman commodore of Seattle Outboard Association.</w:t>
            </w:r>
          </w:p>
          <w:p w:rsidR="00E74818" w:rsidRDefault="00E74818" w:rsidP="00BB10FF">
            <w:pPr>
              <w:spacing w:after="240"/>
              <w:rPr>
                <w:rFonts w:ascii="Helvetica" w:hAnsi="Helvetica"/>
              </w:rPr>
            </w:pPr>
            <w:r>
              <w:rPr>
                <w:rFonts w:ascii="Helvetica" w:hAnsi="Helvetica"/>
              </w:rPr>
              <w:t>As commodore Penny managed the affairs of the club, conducted club meetings, managed race events and provided leadership to one of the largest APBA clubs in America.  Penny has hosted many events for the club out of her own home, including Board meetings, club work parties and fund raising events such as car rallies to help grow and promote the SOA and all of boat racing.</w:t>
            </w:r>
          </w:p>
          <w:p w:rsidR="00E74818" w:rsidRDefault="00E74818" w:rsidP="00BB10FF">
            <w:pPr>
              <w:spacing w:after="240"/>
              <w:rPr>
                <w:rFonts w:ascii="Helvetica" w:hAnsi="Helvetica"/>
              </w:rPr>
            </w:pPr>
            <w:r>
              <w:rPr>
                <w:rFonts w:ascii="Helvetica" w:hAnsi="Helvetica"/>
              </w:rPr>
              <w:t xml:space="preserve">“I was commodore of Seattle Outboard Association for four years, once for two years in a row and the club was </w:t>
            </w:r>
            <w:proofErr w:type="gramStart"/>
            <w:r>
              <w:rPr>
                <w:rFonts w:ascii="Helvetica" w:hAnsi="Helvetica"/>
              </w:rPr>
              <w:t>broke</w:t>
            </w:r>
            <w:proofErr w:type="gramEnd"/>
            <w:r>
              <w:rPr>
                <w:rFonts w:ascii="Helvetica" w:hAnsi="Helvetica"/>
              </w:rPr>
              <w:t>.  I was writing checks for sanctions out of my own checkbook,” Anderson said.  “By the end of my term we were on level footing again and two years late I was elected again and it was fun.”</w:t>
            </w:r>
          </w:p>
          <w:p w:rsidR="00E74818" w:rsidRDefault="00E74818" w:rsidP="00BB10FF">
            <w:pPr>
              <w:spacing w:after="240"/>
              <w:rPr>
                <w:rFonts w:ascii="Helvetica" w:hAnsi="Helvetica"/>
              </w:rPr>
            </w:pPr>
            <w:r>
              <w:rPr>
                <w:rFonts w:ascii="Helvetica" w:hAnsi="Helvetica"/>
              </w:rPr>
              <w:t>For 15 years, Penny sat alongside her husband PRO Chairman Howard Anderson, as the PRO Secretary, taking notes of every meeting that took place.</w:t>
            </w:r>
          </w:p>
          <w:p w:rsidR="00E74818" w:rsidRDefault="00E74818" w:rsidP="00BB10FF">
            <w:pPr>
              <w:spacing w:after="240"/>
              <w:rPr>
                <w:rFonts w:ascii="Helvetica" w:hAnsi="Helvetica"/>
              </w:rPr>
            </w:pPr>
            <w:r>
              <w:rPr>
                <w:rFonts w:ascii="Helvetica" w:hAnsi="Helvetica"/>
              </w:rPr>
              <w:t xml:space="preserve">Penny has worked tirelessly at registration and scoring for many, many years not only for the outboard categories, but also for the Unlimited Category and their annual </w:t>
            </w:r>
            <w:proofErr w:type="spellStart"/>
            <w:r>
              <w:rPr>
                <w:rFonts w:ascii="Helvetica" w:hAnsi="Helvetica"/>
              </w:rPr>
              <w:t>Seafair</w:t>
            </w:r>
            <w:proofErr w:type="spellEnd"/>
            <w:r>
              <w:rPr>
                <w:rFonts w:ascii="Helvetica" w:hAnsi="Helvetica"/>
              </w:rPr>
              <w:t xml:space="preserve"> Regatta on Lake Washington.  To this day, she can still be found on the judge’s stand at local and national events serving as a scorer, timer and helping out in whatever capacity is needed.  </w:t>
            </w:r>
          </w:p>
          <w:p w:rsidR="00E74818" w:rsidRPr="00DF6077" w:rsidRDefault="00E74818" w:rsidP="00BB10FF">
            <w:pPr>
              <w:spacing w:after="240"/>
              <w:rPr>
                <w:rFonts w:ascii="Helvetica" w:hAnsi="Helvetica"/>
                <w:b/>
              </w:rPr>
            </w:pPr>
            <w:r>
              <w:rPr>
                <w:rFonts w:ascii="Helvetica" w:hAnsi="Helvetica"/>
              </w:rPr>
              <w:t>“I have absolutely enjoyed (being a part of boat racing) and I don’t plan on stopping going to boat races,” Anderson said.  “I am almost speechless about the Honor Squadron because I just never thought; like I said I just did this stuff because I liked doing it, not to win awards but it’s really nice to get them.</w:t>
            </w:r>
          </w:p>
        </w:tc>
      </w:tr>
      <w:tr w:rsidR="00E74818" w:rsidRPr="00DF6077" w:rsidTr="00BB10FF">
        <w:trPr>
          <w:gridAfter w:val="1"/>
          <w:tblCellSpacing w:w="15" w:type="dxa"/>
        </w:trPr>
        <w:tc>
          <w:tcPr>
            <w:tcW w:w="0" w:type="auto"/>
            <w:gridSpan w:val="2"/>
            <w:hideMark/>
          </w:tcPr>
          <w:p w:rsidR="00E74818" w:rsidRPr="00513A64" w:rsidRDefault="00E74818" w:rsidP="00BB10FF">
            <w:pPr>
              <w:rPr>
                <w:rFonts w:ascii="Helvetica" w:hAnsi="Helvetica"/>
              </w:rPr>
            </w:pPr>
            <w:r>
              <w:rPr>
                <w:rFonts w:ascii="Helvetica" w:hAnsi="Helvetica"/>
                <w:b/>
                <w:bCs/>
              </w:rPr>
              <w:t>Jim</w:t>
            </w:r>
            <w:r w:rsidRPr="00513A64">
              <w:rPr>
                <w:rFonts w:ascii="Helvetica" w:hAnsi="Helvetica"/>
                <w:b/>
                <w:bCs/>
              </w:rPr>
              <w:t xml:space="preserve"> </w:t>
            </w:r>
            <w:r>
              <w:rPr>
                <w:rFonts w:ascii="Helvetica" w:hAnsi="Helvetica"/>
                <w:b/>
                <w:bCs/>
              </w:rPr>
              <w:t xml:space="preserve">Codling -  </w:t>
            </w:r>
          </w:p>
        </w:tc>
        <w:tc>
          <w:tcPr>
            <w:tcW w:w="0" w:type="auto"/>
            <w:vAlign w:val="center"/>
            <w:hideMark/>
          </w:tcPr>
          <w:p w:rsidR="00E74818" w:rsidRDefault="00E74818" w:rsidP="00BB10FF">
            <w:pPr>
              <w:spacing w:after="240"/>
              <w:rPr>
                <w:rFonts w:ascii="Helvetica" w:hAnsi="Helvetica"/>
              </w:rPr>
            </w:pPr>
            <w:r w:rsidRPr="00513A64">
              <w:rPr>
                <w:rFonts w:ascii="Helvetica" w:hAnsi="Helvetica"/>
              </w:rPr>
              <w:t>J</w:t>
            </w:r>
            <w:r>
              <w:rPr>
                <w:rFonts w:ascii="Helvetica" w:hAnsi="Helvetica"/>
              </w:rPr>
              <w:t>im attended his first boat race in 1965 at the Inboard Nationals at Lake Washington.  “The second day I was running the pits,” Codling said with a laugh.  “That’s kind of what started it and I went on from there.”</w:t>
            </w:r>
          </w:p>
          <w:p w:rsidR="00E74818" w:rsidRDefault="00E74818" w:rsidP="00BB10FF">
            <w:pPr>
              <w:spacing w:after="240"/>
              <w:rPr>
                <w:rFonts w:ascii="Helvetica" w:hAnsi="Helvetica"/>
              </w:rPr>
            </w:pPr>
            <w:r>
              <w:rPr>
                <w:rFonts w:ascii="Helvetica" w:hAnsi="Helvetica"/>
              </w:rPr>
              <w:t>Over the years Codling has been involved in almost every category in the APBA and has refereed around the world and officiated more than 700 total races.  As an APBA member since the 1960’s, Codling has contributed far more than the norm of what would be expected of a boat owner in both Region 10 and the American Power Boat Association.</w:t>
            </w:r>
          </w:p>
          <w:p w:rsidR="00E74818" w:rsidRDefault="00E74818" w:rsidP="00BB10FF">
            <w:pPr>
              <w:spacing w:after="240"/>
              <w:rPr>
                <w:rFonts w:ascii="Helvetica" w:hAnsi="Helvetica"/>
              </w:rPr>
            </w:pPr>
            <w:r>
              <w:rPr>
                <w:rFonts w:ascii="Helvetica" w:hAnsi="Helvetica"/>
              </w:rPr>
              <w:lastRenderedPageBreak/>
              <w:t>Beginning in 1979, Codling became the Region 10 Chairman and would hold the position until 2009.  Participating in mostly Inboard Racing, Codling has been a member of the Inboard Racing Commission for 28 years, he is five-time Pro Stock National Champion as an owner and has three UIM Pro Stock records.</w:t>
            </w:r>
          </w:p>
          <w:p w:rsidR="00E74818" w:rsidRDefault="00E74818" w:rsidP="00BB10FF">
            <w:pPr>
              <w:spacing w:after="240"/>
              <w:rPr>
                <w:rFonts w:ascii="Helvetica" w:hAnsi="Helvetica"/>
              </w:rPr>
            </w:pPr>
            <w:r>
              <w:rPr>
                <w:rFonts w:ascii="Helvetica" w:hAnsi="Helvetica"/>
              </w:rPr>
              <w:t>“Over the years I have witnessed his many selfless contributions to both APBA and Region 10, regardless of the category</w:t>
            </w:r>
            <w:proofErr w:type="gramStart"/>
            <w:r>
              <w:rPr>
                <w:rFonts w:ascii="Helvetica" w:hAnsi="Helvetica"/>
              </w:rPr>
              <w:t>,”  APBA</w:t>
            </w:r>
            <w:proofErr w:type="gramEnd"/>
            <w:r>
              <w:rPr>
                <w:rFonts w:ascii="Helvetica" w:hAnsi="Helvetica"/>
              </w:rPr>
              <w:t xml:space="preserve"> Inboard Racing Commissioner Bob </w:t>
            </w:r>
            <w:proofErr w:type="spellStart"/>
            <w:r>
              <w:rPr>
                <w:rFonts w:ascii="Helvetica" w:hAnsi="Helvetica"/>
              </w:rPr>
              <w:t>Schellhase</w:t>
            </w:r>
            <w:proofErr w:type="spellEnd"/>
            <w:r>
              <w:rPr>
                <w:rFonts w:ascii="Helvetica" w:hAnsi="Helvetica"/>
              </w:rPr>
              <w:t xml:space="preserve"> said.  “APBA and Region 10 are much stronger today than they were previously due to Jim’s leadership and guidance.”</w:t>
            </w:r>
          </w:p>
          <w:p w:rsidR="00E74818" w:rsidRDefault="00E74818" w:rsidP="00BB10FF">
            <w:pPr>
              <w:spacing w:after="240"/>
              <w:rPr>
                <w:rFonts w:ascii="Helvetica" w:hAnsi="Helvetica"/>
              </w:rPr>
            </w:pPr>
            <w:r>
              <w:rPr>
                <w:rFonts w:ascii="Helvetica" w:hAnsi="Helvetica"/>
              </w:rPr>
              <w:t xml:space="preserve">“(The Honor Squadron) is a great honor for everybody to be recognized for what they have done for the sport,” Codling said.  “It’s nice to be honored for what you have contributed and how it’s survived with all of our efforts.” </w:t>
            </w:r>
          </w:p>
          <w:p w:rsidR="00E74818" w:rsidRPr="00DF6077" w:rsidRDefault="00E74818" w:rsidP="00BB10FF">
            <w:pPr>
              <w:spacing w:after="240"/>
              <w:rPr>
                <w:rFonts w:ascii="Helvetica" w:hAnsi="Helvetica"/>
                <w:b/>
              </w:rPr>
            </w:pPr>
          </w:p>
        </w:tc>
      </w:tr>
    </w:tbl>
    <w:p w:rsidR="00D06C52" w:rsidRDefault="00E74818">
      <w:bookmarkStart w:id="0" w:name="_GoBack"/>
      <w:bookmarkEnd w:id="0"/>
    </w:p>
    <w:sectPr w:rsidR="00D06C52" w:rsidSect="00E7481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18"/>
    <w:rsid w:val="004B60B1"/>
    <w:rsid w:val="00994759"/>
    <w:rsid w:val="00E7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D3B0-2016-4720-B5C6-7C56E1A9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cp:revision>
  <dcterms:created xsi:type="dcterms:W3CDTF">2017-01-30T17:00:00Z</dcterms:created>
  <dcterms:modified xsi:type="dcterms:W3CDTF">2017-01-30T17:02:00Z</dcterms:modified>
</cp:coreProperties>
</file>