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A7D" w:rsidRDefault="009F7A7D" w:rsidP="009F7A7D">
      <w:pPr>
        <w:pStyle w:val="Subtitle"/>
        <w:tabs>
          <w:tab w:val="left" w:pos="2340"/>
        </w:tabs>
        <w:jc w:val="left"/>
      </w:pPr>
      <w:r>
        <w:t>BOO</w:t>
      </w:r>
      <w:r w:rsidR="0022634D">
        <w:t>KS NEEDED:</w:t>
      </w:r>
      <w:r w:rsidR="0022634D">
        <w:tab/>
        <w:t xml:space="preserve">                  CURRENT</w:t>
      </w:r>
      <w:r>
        <w:t xml:space="preserve"> SCORER’S HANDBOOK</w:t>
      </w:r>
    </w:p>
    <w:p w:rsidR="009F7A7D" w:rsidRDefault="009F7A7D" w:rsidP="009F7A7D">
      <w:pPr>
        <w:pStyle w:val="Subtitle"/>
        <w:tabs>
          <w:tab w:val="left" w:pos="2340"/>
        </w:tabs>
        <w:jc w:val="left"/>
      </w:pPr>
      <w:r>
        <w:tab/>
        <w:t xml:space="preserve">             CURRENT CATEGORY RULE BOOKS</w:t>
      </w:r>
    </w:p>
    <w:p w:rsidR="009F7A7D" w:rsidRDefault="009F7A7D" w:rsidP="009F7A7D">
      <w:pPr>
        <w:pStyle w:val="Subtitle"/>
        <w:tabs>
          <w:tab w:val="left" w:pos="2340"/>
        </w:tabs>
        <w:jc w:val="left"/>
      </w:pPr>
      <w:r>
        <w:tab/>
        <w:t>CURRENT GENERAL SAFETY AND RACING RULES</w:t>
      </w:r>
    </w:p>
    <w:p w:rsidR="009F7A7D" w:rsidRPr="0022634D" w:rsidRDefault="009F7A7D" w:rsidP="009F7A7D">
      <w:pPr>
        <w:pStyle w:val="Subtitle"/>
        <w:jc w:val="left"/>
        <w:rPr>
          <w:b w:val="0"/>
        </w:rPr>
      </w:pPr>
    </w:p>
    <w:p w:rsidR="00B17CCE" w:rsidRPr="00B17CCE" w:rsidRDefault="009F7A7D" w:rsidP="009F7A7D">
      <w:pPr>
        <w:pStyle w:val="BodyText"/>
        <w:rPr>
          <w:rFonts w:ascii="Arial" w:hAnsi="Arial" w:cs="Arial"/>
          <w:b w:val="0"/>
          <w:sz w:val="20"/>
        </w:rPr>
      </w:pPr>
      <w:r w:rsidRPr="0022634D">
        <w:rPr>
          <w:rFonts w:ascii="Arial" w:hAnsi="Arial" w:cs="Arial"/>
          <w:b w:val="0"/>
          <w:sz w:val="20"/>
        </w:rPr>
        <w:t>**Note: For 201</w:t>
      </w:r>
      <w:r w:rsidR="00C43C79">
        <w:rPr>
          <w:rFonts w:ascii="Arial" w:hAnsi="Arial" w:cs="Arial"/>
          <w:b w:val="0"/>
          <w:sz w:val="20"/>
        </w:rPr>
        <w:t>6 you will be using the 2016</w:t>
      </w:r>
      <w:r w:rsidRPr="0022634D">
        <w:rPr>
          <w:rFonts w:ascii="Arial" w:hAnsi="Arial" w:cs="Arial"/>
          <w:b w:val="0"/>
          <w:sz w:val="20"/>
        </w:rPr>
        <w:t xml:space="preserve"> Rule Books as well as current rules approved and printed in Propeller Magazine. This may vary depending on the category</w:t>
      </w:r>
      <w:r w:rsidRPr="00B17CCE">
        <w:rPr>
          <w:rFonts w:ascii="Arial" w:hAnsi="Arial" w:cs="Arial"/>
          <w:b w:val="0"/>
          <w:sz w:val="20"/>
        </w:rPr>
        <w:t xml:space="preserve">.  All scorers’ </w:t>
      </w:r>
      <w:r w:rsidRPr="00B17CCE">
        <w:rPr>
          <w:rFonts w:ascii="Arial" w:hAnsi="Arial" w:cs="Arial"/>
          <w:sz w:val="20"/>
          <w:u w:val="single"/>
        </w:rPr>
        <w:t>MUST</w:t>
      </w:r>
      <w:r w:rsidRPr="00B17CCE">
        <w:rPr>
          <w:rFonts w:ascii="Arial" w:hAnsi="Arial" w:cs="Arial"/>
          <w:b w:val="0"/>
          <w:sz w:val="20"/>
        </w:rPr>
        <w:t xml:space="preserve"> follow the time guidelines as set by the APBA rule book. </w:t>
      </w:r>
    </w:p>
    <w:p w:rsidR="009F7A7D" w:rsidRPr="0022634D" w:rsidRDefault="0022634D" w:rsidP="009F7A7D">
      <w:pPr>
        <w:pStyle w:val="BodyText"/>
        <w:spacing w:after="240"/>
        <w:rPr>
          <w:rFonts w:ascii="Arial" w:hAnsi="Arial" w:cs="Arial"/>
          <w:b w:val="0"/>
          <w:sz w:val="20"/>
        </w:rPr>
      </w:pPr>
      <w:r w:rsidRPr="0022634D">
        <w:rPr>
          <w:rFonts w:ascii="Arial" w:hAnsi="Arial" w:cs="Arial"/>
          <w:sz w:val="20"/>
        </w:rPr>
        <w:t>SCORERS WHO FAIL TO DO SO WILL BE REMOVED FROM THE APPROVED LIST.</w:t>
      </w:r>
    </w:p>
    <w:p w:rsidR="009F7A7D" w:rsidRPr="0022634D" w:rsidRDefault="009F7A7D" w:rsidP="009F7A7D">
      <w:pPr>
        <w:pStyle w:val="Heading2"/>
        <w:spacing w:after="240"/>
        <w:rPr>
          <w:rFonts w:ascii="Arial" w:hAnsi="Arial" w:cs="Arial"/>
          <w:b w:val="0"/>
          <w:sz w:val="20"/>
        </w:rPr>
      </w:pPr>
      <w:r w:rsidRPr="0022634D">
        <w:rPr>
          <w:rFonts w:ascii="Arial" w:hAnsi="Arial" w:cs="Arial"/>
          <w:b w:val="0"/>
          <w:sz w:val="20"/>
        </w:rPr>
        <w:t>The purpose of this test is to have scorers read the current Handbook and the current Rule Book, including the General Racing Rules and General Safety Rules, as well as the rules pertaining to each category in which they score.</w:t>
      </w:r>
    </w:p>
    <w:p w:rsidR="0022634D" w:rsidRPr="0022634D" w:rsidRDefault="009F7A7D" w:rsidP="009F7A7D">
      <w:pPr>
        <w:pStyle w:val="Heading2"/>
        <w:spacing w:after="240"/>
        <w:rPr>
          <w:rFonts w:ascii="Arial" w:hAnsi="Arial" w:cs="Arial"/>
          <w:b w:val="0"/>
          <w:sz w:val="20"/>
        </w:rPr>
      </w:pPr>
      <w:r w:rsidRPr="0022634D">
        <w:rPr>
          <w:rFonts w:ascii="Arial" w:hAnsi="Arial" w:cs="Arial"/>
          <w:b w:val="0"/>
          <w:sz w:val="20"/>
        </w:rPr>
        <w:t xml:space="preserve">This year, the test is </w:t>
      </w:r>
      <w:r w:rsidR="0022634D" w:rsidRPr="0022634D">
        <w:rPr>
          <w:rFonts w:ascii="Arial" w:hAnsi="Arial" w:cs="Arial"/>
          <w:b w:val="0"/>
          <w:sz w:val="20"/>
        </w:rPr>
        <w:t xml:space="preserve">set as True or False </w:t>
      </w:r>
      <w:r w:rsidRPr="0022634D">
        <w:rPr>
          <w:rFonts w:ascii="Arial" w:hAnsi="Arial" w:cs="Arial"/>
          <w:b w:val="0"/>
          <w:sz w:val="20"/>
        </w:rPr>
        <w:t>scenario</w:t>
      </w:r>
      <w:r w:rsidR="0022634D" w:rsidRPr="0022634D">
        <w:rPr>
          <w:rFonts w:ascii="Arial" w:hAnsi="Arial" w:cs="Arial"/>
          <w:b w:val="0"/>
          <w:sz w:val="20"/>
        </w:rPr>
        <w:t>s</w:t>
      </w:r>
      <w:r w:rsidRPr="0022634D">
        <w:rPr>
          <w:rFonts w:ascii="Arial" w:hAnsi="Arial" w:cs="Arial"/>
          <w:b w:val="0"/>
          <w:sz w:val="20"/>
        </w:rPr>
        <w:t xml:space="preserve"> and/or questions covering each category. There is a separate section for Stock/Mod/PRO, J, OPC, Inboard, Inboard Endurance, Offshore, and Vintage/Special Events.</w:t>
      </w:r>
      <w:r w:rsidRPr="0022634D">
        <w:rPr>
          <w:rFonts w:ascii="Arial" w:hAnsi="Arial" w:cs="Arial"/>
          <w:b w:val="0"/>
          <w:bCs/>
          <w:sz w:val="20"/>
        </w:rPr>
        <w:t xml:space="preserve">  </w:t>
      </w:r>
      <w:r w:rsidRPr="0022634D">
        <w:rPr>
          <w:rStyle w:val="Strong"/>
          <w:rFonts w:ascii="Arial" w:hAnsi="Arial" w:cs="Arial"/>
          <w:bCs w:val="0"/>
          <w:sz w:val="20"/>
        </w:rPr>
        <w:t>If you are scoring in</w:t>
      </w:r>
      <w:r w:rsidRPr="0022634D">
        <w:rPr>
          <w:rStyle w:val="Strong"/>
          <w:rFonts w:ascii="Arial" w:hAnsi="Arial" w:cs="Arial"/>
          <w:bCs w:val="0"/>
          <w:color w:val="0000FF"/>
          <w:sz w:val="20"/>
        </w:rPr>
        <w:t xml:space="preserve"> </w:t>
      </w:r>
      <w:r w:rsidRPr="0022634D">
        <w:rPr>
          <w:rStyle w:val="Strong"/>
          <w:rFonts w:ascii="Arial" w:hAnsi="Arial" w:cs="Arial"/>
          <w:bCs w:val="0"/>
          <w:sz w:val="20"/>
        </w:rPr>
        <w:t>another category and planning on having the J Classes on your sanction you need to take the J scorers test too!  Keep in mind they run under the Stock, Mod and Pro Categories and some of the rules are the same, so you will need these Rule Books also.  With the J Classes running more and more with other categories we are separating this test from Stock, Mod &amp; Pro.</w:t>
      </w:r>
      <w:r w:rsidRPr="0022634D">
        <w:rPr>
          <w:rStyle w:val="Strong"/>
          <w:rFonts w:ascii="Arial" w:hAnsi="Arial" w:cs="Arial"/>
          <w:b/>
          <w:bCs w:val="0"/>
          <w:sz w:val="20"/>
        </w:rPr>
        <w:t xml:space="preserve">  </w:t>
      </w:r>
      <w:r w:rsidRPr="0022634D">
        <w:rPr>
          <w:rFonts w:ascii="Arial" w:hAnsi="Arial" w:cs="Arial"/>
          <w:b w:val="0"/>
          <w:sz w:val="20"/>
        </w:rPr>
        <w:t xml:space="preserve">All scorers need to complete the section </w:t>
      </w:r>
      <w:r w:rsidR="00C43C79">
        <w:rPr>
          <w:rFonts w:ascii="Arial" w:hAnsi="Arial" w:cs="Arial"/>
          <w:b w:val="0"/>
          <w:sz w:val="20"/>
        </w:rPr>
        <w:t>covering questions from the 2016</w:t>
      </w:r>
      <w:r w:rsidR="00B75070" w:rsidRPr="0022634D">
        <w:rPr>
          <w:rFonts w:ascii="Arial" w:hAnsi="Arial" w:cs="Arial"/>
          <w:b w:val="0"/>
          <w:sz w:val="20"/>
        </w:rPr>
        <w:t xml:space="preserve"> </w:t>
      </w:r>
      <w:r w:rsidRPr="0022634D">
        <w:rPr>
          <w:rFonts w:ascii="Arial" w:hAnsi="Arial" w:cs="Arial"/>
          <w:b w:val="0"/>
          <w:sz w:val="20"/>
        </w:rPr>
        <w:t>Scorer’s Handbook</w:t>
      </w:r>
      <w:r w:rsidR="0022634D" w:rsidRPr="0022634D">
        <w:rPr>
          <w:rFonts w:ascii="Arial" w:hAnsi="Arial" w:cs="Arial"/>
          <w:b w:val="0"/>
          <w:sz w:val="20"/>
        </w:rPr>
        <w:t>.</w:t>
      </w:r>
      <w:r w:rsidRPr="0022634D">
        <w:rPr>
          <w:rFonts w:ascii="Arial" w:hAnsi="Arial" w:cs="Arial"/>
          <w:b w:val="0"/>
          <w:sz w:val="20"/>
        </w:rPr>
        <w:t xml:space="preserve"> Please complete the section covering the category where you wish to be approved. If you wish to be approved in more than one category, you must complete all the information required for each of those categories. If you are a chief scorer on a sanction which lists multiple categories run during the event, please remember the APBA General Racing Rules state that: </w:t>
      </w:r>
    </w:p>
    <w:p w:rsidR="009F7A7D" w:rsidRPr="0022634D" w:rsidRDefault="009F7A7D" w:rsidP="009F7A7D">
      <w:pPr>
        <w:pStyle w:val="Heading2"/>
        <w:spacing w:after="240"/>
        <w:rPr>
          <w:rFonts w:ascii="Arial" w:hAnsi="Arial" w:cs="Arial"/>
          <w:sz w:val="20"/>
        </w:rPr>
      </w:pPr>
      <w:r w:rsidRPr="0022634D">
        <w:rPr>
          <w:rFonts w:ascii="Arial" w:hAnsi="Arial" w:cs="Arial"/>
          <w:sz w:val="20"/>
        </w:rPr>
        <w:t xml:space="preserve">A CHIEF SCORER MUST </w:t>
      </w:r>
      <w:proofErr w:type="gramStart"/>
      <w:r w:rsidRPr="0022634D">
        <w:rPr>
          <w:rFonts w:ascii="Arial" w:hAnsi="Arial" w:cs="Arial"/>
          <w:sz w:val="20"/>
        </w:rPr>
        <w:t>BE</w:t>
      </w:r>
      <w:proofErr w:type="gramEnd"/>
      <w:r w:rsidRPr="0022634D">
        <w:rPr>
          <w:rFonts w:ascii="Arial" w:hAnsi="Arial" w:cs="Arial"/>
          <w:sz w:val="20"/>
        </w:rPr>
        <w:t xml:space="preserve"> APPROVED IN ALL CATEGORIES LISTED ON THE SANCTION.</w:t>
      </w:r>
    </w:p>
    <w:p w:rsidR="009F7A7D" w:rsidRDefault="009F7A7D" w:rsidP="009F7A7D">
      <w:pPr>
        <w:spacing w:after="0"/>
        <w:rPr>
          <w:rFonts w:ascii="Arial" w:hAnsi="Arial" w:cs="Arial"/>
          <w:b/>
          <w:sz w:val="20"/>
          <w:szCs w:val="20"/>
        </w:rPr>
      </w:pPr>
      <w:r w:rsidRPr="0008054F">
        <w:rPr>
          <w:rFonts w:ascii="Arial" w:hAnsi="Arial" w:cs="Arial"/>
          <w:b/>
          <w:sz w:val="20"/>
          <w:szCs w:val="20"/>
        </w:rPr>
        <w:t>A separate answer sheet is provided.  Please use extra paper, if needed.</w:t>
      </w:r>
    </w:p>
    <w:p w:rsidR="009F7A7D" w:rsidRDefault="009F7A7D" w:rsidP="009F7A7D">
      <w:pPr>
        <w:rPr>
          <w:rFonts w:ascii="Arial" w:hAnsi="Arial" w:cs="Arial"/>
          <w:b/>
          <w:sz w:val="20"/>
          <w:szCs w:val="20"/>
        </w:rPr>
      </w:pPr>
      <w:r w:rsidRPr="0008054F">
        <w:rPr>
          <w:rFonts w:ascii="Arial" w:hAnsi="Arial" w:cs="Arial"/>
          <w:b/>
          <w:sz w:val="20"/>
          <w:szCs w:val="20"/>
        </w:rPr>
        <w:t>If you live in Regions 1 – 6 email or mail your answers to:</w:t>
      </w:r>
    </w:p>
    <w:p w:rsidR="009F7A7D" w:rsidRPr="009F7A7D" w:rsidRDefault="009F7A7D" w:rsidP="009F7A7D">
      <w:pPr>
        <w:spacing w:after="0"/>
        <w:rPr>
          <w:rFonts w:ascii="Arial" w:hAnsi="Arial" w:cs="Arial"/>
          <w:b/>
          <w:sz w:val="20"/>
        </w:rPr>
      </w:pPr>
      <w:r w:rsidRPr="0008054F">
        <w:rPr>
          <w:rFonts w:ascii="Arial" w:hAnsi="Arial" w:cs="Arial"/>
          <w:sz w:val="20"/>
        </w:rPr>
        <w:tab/>
      </w:r>
      <w:r w:rsidRPr="009F7A7D">
        <w:rPr>
          <w:rFonts w:ascii="Arial" w:hAnsi="Arial" w:cs="Arial"/>
          <w:b/>
          <w:sz w:val="20"/>
        </w:rPr>
        <w:t xml:space="preserve">Kay </w:t>
      </w:r>
      <w:proofErr w:type="spellStart"/>
      <w:r w:rsidRPr="009F7A7D">
        <w:rPr>
          <w:rFonts w:ascii="Arial" w:hAnsi="Arial" w:cs="Arial"/>
          <w:b/>
          <w:sz w:val="20"/>
        </w:rPr>
        <w:t>Boyes</w:t>
      </w:r>
      <w:proofErr w:type="spellEnd"/>
    </w:p>
    <w:p w:rsidR="009F7A7D" w:rsidRPr="0008054F" w:rsidRDefault="009F7A7D" w:rsidP="009F7A7D">
      <w:pPr>
        <w:tabs>
          <w:tab w:val="left" w:pos="1440"/>
        </w:tabs>
        <w:spacing w:after="0"/>
        <w:rPr>
          <w:rFonts w:ascii="Arial" w:hAnsi="Arial" w:cs="Arial"/>
          <w:b/>
          <w:sz w:val="20"/>
          <w:szCs w:val="20"/>
        </w:rPr>
      </w:pPr>
      <w:r w:rsidRPr="0008054F">
        <w:rPr>
          <w:rFonts w:ascii="Arial" w:hAnsi="Arial" w:cs="Arial"/>
          <w:b/>
          <w:sz w:val="20"/>
          <w:szCs w:val="20"/>
        </w:rPr>
        <w:tab/>
        <w:t>1851 Brookside Court</w:t>
      </w:r>
    </w:p>
    <w:p w:rsidR="009F7A7D" w:rsidRPr="0008054F" w:rsidRDefault="009F7A7D" w:rsidP="009F7A7D">
      <w:pPr>
        <w:tabs>
          <w:tab w:val="left" w:pos="1440"/>
        </w:tabs>
        <w:spacing w:after="0"/>
        <w:rPr>
          <w:rFonts w:ascii="Arial" w:hAnsi="Arial" w:cs="Arial"/>
          <w:b/>
          <w:sz w:val="20"/>
          <w:szCs w:val="20"/>
        </w:rPr>
      </w:pPr>
      <w:r w:rsidRPr="0008054F">
        <w:rPr>
          <w:rFonts w:ascii="Arial" w:hAnsi="Arial" w:cs="Arial"/>
          <w:b/>
          <w:sz w:val="20"/>
          <w:szCs w:val="20"/>
        </w:rPr>
        <w:tab/>
        <w:t>Yuba City, CA. 95991</w:t>
      </w:r>
    </w:p>
    <w:p w:rsidR="009F7A7D" w:rsidRPr="0008054F" w:rsidRDefault="009F7A7D" w:rsidP="009F7A7D">
      <w:pPr>
        <w:tabs>
          <w:tab w:val="left" w:pos="1440"/>
        </w:tabs>
        <w:spacing w:after="0"/>
        <w:rPr>
          <w:rFonts w:ascii="Arial" w:hAnsi="Arial" w:cs="Arial"/>
          <w:b/>
          <w:sz w:val="20"/>
          <w:szCs w:val="20"/>
        </w:rPr>
      </w:pPr>
      <w:r w:rsidRPr="0008054F">
        <w:rPr>
          <w:rFonts w:ascii="Arial" w:hAnsi="Arial" w:cs="Arial"/>
          <w:b/>
          <w:sz w:val="20"/>
          <w:szCs w:val="20"/>
        </w:rPr>
        <w:tab/>
      </w:r>
      <w:hyperlink r:id="rId8" w:history="1">
        <w:r w:rsidR="001168DF" w:rsidRPr="00027316">
          <w:rPr>
            <w:rStyle w:val="Hyperlink"/>
            <w:rFonts w:ascii="Arial" w:hAnsi="Arial" w:cs="Arial"/>
            <w:sz w:val="20"/>
          </w:rPr>
          <w:t>Kay.boyes@gmail.com</w:t>
        </w:r>
      </w:hyperlink>
      <w:r w:rsidR="001168DF">
        <w:rPr>
          <w:rFonts w:ascii="Arial" w:hAnsi="Arial" w:cs="Arial"/>
          <w:sz w:val="20"/>
        </w:rPr>
        <w:t xml:space="preserve"> </w:t>
      </w:r>
    </w:p>
    <w:p w:rsidR="009F7A7D" w:rsidRPr="0008054F" w:rsidRDefault="009F7A7D" w:rsidP="009F7A7D">
      <w:pPr>
        <w:spacing w:after="0"/>
        <w:rPr>
          <w:rFonts w:ascii="Arial" w:hAnsi="Arial" w:cs="Arial"/>
          <w:b/>
          <w:sz w:val="20"/>
          <w:szCs w:val="20"/>
        </w:rPr>
      </w:pPr>
      <w:r w:rsidRPr="0008054F">
        <w:rPr>
          <w:rFonts w:ascii="Arial" w:hAnsi="Arial" w:cs="Arial"/>
          <w:b/>
          <w:sz w:val="20"/>
          <w:szCs w:val="20"/>
        </w:rPr>
        <w:t>If you live in Regions 7 – 16 email or mail your answers to:</w:t>
      </w:r>
    </w:p>
    <w:p w:rsidR="009F7A7D" w:rsidRPr="0008054F" w:rsidRDefault="009F7A7D" w:rsidP="009F7A7D">
      <w:pPr>
        <w:pStyle w:val="Heading2"/>
        <w:tabs>
          <w:tab w:val="left" w:pos="630"/>
        </w:tabs>
        <w:rPr>
          <w:rFonts w:ascii="Arial" w:hAnsi="Arial" w:cs="Arial"/>
          <w:sz w:val="20"/>
        </w:rPr>
      </w:pPr>
      <w:r w:rsidRPr="0008054F">
        <w:rPr>
          <w:rFonts w:ascii="Arial" w:hAnsi="Arial" w:cs="Arial"/>
          <w:sz w:val="20"/>
        </w:rPr>
        <w:tab/>
        <w:t xml:space="preserve">Pat </w:t>
      </w:r>
      <w:proofErr w:type="spellStart"/>
      <w:r w:rsidRPr="0008054F">
        <w:rPr>
          <w:rFonts w:ascii="Arial" w:hAnsi="Arial" w:cs="Arial"/>
          <w:sz w:val="20"/>
        </w:rPr>
        <w:t>Yarno</w:t>
      </w:r>
      <w:proofErr w:type="spellEnd"/>
    </w:p>
    <w:p w:rsidR="009F7A7D" w:rsidRPr="00810183" w:rsidRDefault="009F7A7D" w:rsidP="009F7A7D">
      <w:pPr>
        <w:tabs>
          <w:tab w:val="left" w:pos="1440"/>
        </w:tabs>
        <w:spacing w:after="0"/>
        <w:rPr>
          <w:rFonts w:ascii="Arial" w:hAnsi="Arial" w:cs="Arial"/>
          <w:b/>
          <w:sz w:val="20"/>
          <w:szCs w:val="20"/>
        </w:rPr>
      </w:pPr>
      <w:r w:rsidRPr="0008054F">
        <w:rPr>
          <w:rFonts w:ascii="Arial" w:hAnsi="Arial" w:cs="Arial"/>
          <w:b/>
          <w:sz w:val="20"/>
          <w:szCs w:val="20"/>
        </w:rPr>
        <w:tab/>
      </w:r>
      <w:r>
        <w:rPr>
          <w:rFonts w:ascii="Arial" w:hAnsi="Arial" w:cs="Arial"/>
          <w:b/>
          <w:sz w:val="20"/>
          <w:szCs w:val="20"/>
        </w:rPr>
        <w:t>2514 Eureka Avenue</w:t>
      </w:r>
    </w:p>
    <w:p w:rsidR="009F7A7D" w:rsidRDefault="009F7A7D" w:rsidP="009F7A7D">
      <w:pPr>
        <w:tabs>
          <w:tab w:val="left" w:pos="1440"/>
        </w:tabs>
        <w:spacing w:after="0"/>
        <w:rPr>
          <w:rFonts w:ascii="Arial" w:hAnsi="Arial" w:cs="Arial"/>
          <w:b/>
          <w:sz w:val="20"/>
          <w:szCs w:val="20"/>
        </w:rPr>
      </w:pPr>
      <w:r>
        <w:rPr>
          <w:rFonts w:ascii="Arial" w:hAnsi="Arial" w:cs="Arial"/>
          <w:b/>
          <w:sz w:val="20"/>
          <w:szCs w:val="20"/>
        </w:rPr>
        <w:tab/>
        <w:t>Centralia, WA  98531</w:t>
      </w:r>
    </w:p>
    <w:p w:rsidR="009F7A7D" w:rsidRDefault="009F7A7D" w:rsidP="009F7A7D">
      <w:pPr>
        <w:tabs>
          <w:tab w:val="left" w:pos="1440"/>
        </w:tabs>
        <w:spacing w:after="0"/>
        <w:rPr>
          <w:rFonts w:ascii="Arial" w:hAnsi="Arial" w:cs="Arial"/>
          <w:b/>
          <w:sz w:val="20"/>
          <w:szCs w:val="20"/>
        </w:rPr>
      </w:pPr>
      <w:r>
        <w:rPr>
          <w:rFonts w:ascii="Arial" w:hAnsi="Arial" w:cs="Arial"/>
          <w:b/>
          <w:sz w:val="20"/>
          <w:szCs w:val="20"/>
        </w:rPr>
        <w:tab/>
      </w:r>
      <w:hyperlink r:id="rId9" w:history="1">
        <w:r w:rsidRPr="0008054F">
          <w:rPr>
            <w:rStyle w:val="Hyperlink"/>
            <w:rFonts w:ascii="Arial" w:hAnsi="Arial" w:cs="Arial"/>
            <w:sz w:val="20"/>
          </w:rPr>
          <w:t>p.yarno1@comcast.net</w:t>
        </w:r>
      </w:hyperlink>
    </w:p>
    <w:p w:rsidR="009F7A7D" w:rsidRPr="0008054F" w:rsidRDefault="009F7A7D" w:rsidP="009F7A7D">
      <w:pPr>
        <w:tabs>
          <w:tab w:val="left" w:pos="1440"/>
        </w:tabs>
        <w:spacing w:after="0"/>
        <w:rPr>
          <w:rFonts w:ascii="Arial" w:hAnsi="Arial" w:cs="Arial"/>
          <w:b/>
          <w:sz w:val="20"/>
          <w:szCs w:val="20"/>
        </w:rPr>
      </w:pPr>
    </w:p>
    <w:p w:rsidR="009F7A7D" w:rsidRDefault="009F7A7D" w:rsidP="009F7A7D">
      <w:pPr>
        <w:rPr>
          <w:rFonts w:ascii="Arial" w:hAnsi="Arial" w:cs="Arial"/>
          <w:b/>
          <w:sz w:val="20"/>
          <w:szCs w:val="20"/>
        </w:rPr>
      </w:pPr>
      <w:r w:rsidRPr="0008054F">
        <w:rPr>
          <w:rFonts w:ascii="Arial" w:hAnsi="Arial" w:cs="Arial"/>
          <w:b/>
          <w:sz w:val="20"/>
          <w:szCs w:val="20"/>
        </w:rPr>
        <w:t>DO NOT MAIL YOUR ANSWERS TO APBA HEADQUARTERS!!!  PLEASE WRITE LEGIBLY!!</w:t>
      </w:r>
    </w:p>
    <w:p w:rsidR="009F7A7D" w:rsidRPr="0008054F" w:rsidRDefault="009F7A7D" w:rsidP="009F7A7D">
      <w:pPr>
        <w:spacing w:after="0"/>
        <w:rPr>
          <w:rFonts w:ascii="Arial" w:hAnsi="Arial" w:cs="Arial"/>
          <w:b/>
          <w:sz w:val="20"/>
          <w:szCs w:val="20"/>
        </w:rPr>
      </w:pPr>
      <w:r w:rsidRPr="0008054F">
        <w:rPr>
          <w:rFonts w:ascii="Arial" w:hAnsi="Arial" w:cs="Arial"/>
          <w:b/>
          <w:sz w:val="20"/>
          <w:szCs w:val="20"/>
        </w:rPr>
        <w:t>If you include your email address on the answer sheet, your results will be emailed to you ASAP.</w:t>
      </w:r>
    </w:p>
    <w:p w:rsidR="009F7A7D" w:rsidRPr="00810183" w:rsidRDefault="009F7A7D" w:rsidP="009F7A7D">
      <w:pPr>
        <w:spacing w:after="0"/>
        <w:rPr>
          <w:rFonts w:ascii="Arial" w:hAnsi="Arial" w:cs="Arial"/>
          <w:b/>
          <w:sz w:val="20"/>
          <w:szCs w:val="20"/>
        </w:rPr>
      </w:pPr>
      <w:r w:rsidRPr="0008054F">
        <w:rPr>
          <w:rFonts w:ascii="Arial" w:hAnsi="Arial" w:cs="Arial"/>
          <w:b/>
          <w:sz w:val="20"/>
          <w:szCs w:val="20"/>
        </w:rPr>
        <w:t xml:space="preserve">Suggestion: make a </w:t>
      </w:r>
      <w:r w:rsidRPr="00810183">
        <w:rPr>
          <w:rFonts w:ascii="Arial" w:hAnsi="Arial" w:cs="Arial"/>
          <w:b/>
          <w:sz w:val="20"/>
          <w:szCs w:val="20"/>
        </w:rPr>
        <w:t>copy of the test answer sheet to keep, before mailing the test to Pat or Kay.</w:t>
      </w:r>
    </w:p>
    <w:p w:rsidR="009F7A7D" w:rsidRPr="0008054F" w:rsidRDefault="009F7A7D" w:rsidP="009F7A7D">
      <w:pPr>
        <w:spacing w:after="0"/>
        <w:rPr>
          <w:rFonts w:ascii="Arial" w:hAnsi="Arial" w:cs="Arial"/>
          <w:b/>
          <w:sz w:val="20"/>
          <w:szCs w:val="20"/>
        </w:rPr>
      </w:pPr>
      <w:r w:rsidRPr="00810183">
        <w:rPr>
          <w:rFonts w:ascii="Arial" w:hAnsi="Arial" w:cs="Arial"/>
          <w:b/>
          <w:sz w:val="20"/>
          <w:szCs w:val="20"/>
        </w:rPr>
        <w:t>Thank you for your interest in APBA and Scoring</w:t>
      </w:r>
      <w:r w:rsidRPr="0008054F">
        <w:rPr>
          <w:rFonts w:ascii="Arial" w:hAnsi="Arial" w:cs="Arial"/>
          <w:b/>
          <w:sz w:val="20"/>
          <w:szCs w:val="20"/>
        </w:rPr>
        <w:t>.  Please contact members of the Regatta</w:t>
      </w:r>
    </w:p>
    <w:p w:rsidR="009F7A7D" w:rsidRPr="0008054F" w:rsidRDefault="009F7A7D" w:rsidP="009F7A7D">
      <w:pPr>
        <w:spacing w:after="0"/>
        <w:rPr>
          <w:rFonts w:ascii="Arial" w:hAnsi="Arial" w:cs="Arial"/>
          <w:b/>
          <w:sz w:val="20"/>
          <w:szCs w:val="20"/>
        </w:rPr>
      </w:pPr>
      <w:r w:rsidRPr="0008054F">
        <w:rPr>
          <w:rFonts w:ascii="Arial" w:hAnsi="Arial" w:cs="Arial"/>
          <w:b/>
          <w:sz w:val="20"/>
          <w:szCs w:val="20"/>
        </w:rPr>
        <w:t>Scoring Committee for any further help, their contact information is listed in the Scoring Handbook.</w:t>
      </w:r>
    </w:p>
    <w:p w:rsidR="009F7A7D" w:rsidRPr="0008054F" w:rsidRDefault="009F7A7D" w:rsidP="009F7A7D">
      <w:pPr>
        <w:spacing w:after="0"/>
        <w:rPr>
          <w:rFonts w:ascii="Arial" w:hAnsi="Arial" w:cs="Arial"/>
          <w:b/>
          <w:sz w:val="20"/>
          <w:szCs w:val="20"/>
        </w:rPr>
      </w:pPr>
    </w:p>
    <w:p w:rsidR="009F7A7D" w:rsidRDefault="009F7A7D" w:rsidP="009F7A7D">
      <w:pPr>
        <w:spacing w:after="0"/>
        <w:rPr>
          <w:rFonts w:ascii="Arial" w:eastAsia="Arial Unicode MS" w:hAnsi="Arial" w:cs="Arial"/>
          <w:b/>
          <w:bCs/>
          <w:sz w:val="32"/>
          <w:szCs w:val="24"/>
          <w:u w:val="single"/>
        </w:rPr>
      </w:pPr>
      <w:r w:rsidRPr="0008054F">
        <w:rPr>
          <w:rFonts w:ascii="Arial" w:hAnsi="Arial" w:cs="Arial"/>
          <w:b/>
          <w:i/>
          <w:sz w:val="20"/>
          <w:szCs w:val="20"/>
        </w:rPr>
        <w:t>Note: We ask that, all scorers take the test as soon as it’s available online.  This reduces any problems caused by attempting to list non approved scorers on a sanction.  Note that once the test is available no one will be grandfathered in from the previous year.  You must take and pass the test to be approved as a scorer for the current year.</w:t>
      </w:r>
      <w:r>
        <w:rPr>
          <w:rFonts w:ascii="Arial" w:hAnsi="Arial" w:cs="Arial"/>
          <w:b/>
          <w:bCs/>
          <w:sz w:val="32"/>
          <w:u w:val="single"/>
        </w:rPr>
        <w:br w:type="page"/>
      </w:r>
    </w:p>
    <w:p w:rsidR="001F45FA" w:rsidRPr="00AB5FD8" w:rsidRDefault="00060142" w:rsidP="00060142">
      <w:pPr>
        <w:jc w:val="center"/>
        <w:rPr>
          <w:u w:val="single"/>
        </w:rPr>
      </w:pPr>
      <w:r w:rsidRPr="00AB5FD8">
        <w:rPr>
          <w:u w:val="single"/>
        </w:rPr>
        <w:lastRenderedPageBreak/>
        <w:t>Handbook</w:t>
      </w:r>
    </w:p>
    <w:p w:rsidR="007E4A22" w:rsidRPr="00AB5FD8" w:rsidRDefault="007E4A22" w:rsidP="00C43C79">
      <w:pPr>
        <w:pStyle w:val="ListParagraph"/>
        <w:numPr>
          <w:ilvl w:val="0"/>
          <w:numId w:val="29"/>
        </w:numPr>
        <w:rPr>
          <w:rFonts w:cs="Arial"/>
          <w:u w:val="single"/>
        </w:rPr>
      </w:pPr>
      <w:r w:rsidRPr="00AB5FD8">
        <w:rPr>
          <w:rFonts w:cs="Arial"/>
        </w:rPr>
        <w:t xml:space="preserve">At a Championship event all categories are required to have two elimination heats.  </w:t>
      </w:r>
    </w:p>
    <w:p w:rsidR="007E4A22" w:rsidRPr="00AB5FD8" w:rsidRDefault="007E4A22" w:rsidP="00C43C79">
      <w:pPr>
        <w:pStyle w:val="ListParagraph"/>
        <w:numPr>
          <w:ilvl w:val="0"/>
          <w:numId w:val="29"/>
        </w:numPr>
        <w:rPr>
          <w:rFonts w:cs="Arial"/>
          <w:u w:val="single"/>
        </w:rPr>
      </w:pPr>
      <w:r w:rsidRPr="00AB5FD8">
        <w:rPr>
          <w:rFonts w:cs="Arial"/>
        </w:rPr>
        <w:t>Joe Jr. wants to race JR and Joe Sr. wants a ride too in ASR. You sell them each a Single Event membership for $35 for Saturday. Joe Jr. really likes his ride and wants to try again on Sunday so you make him pay an additio</w:t>
      </w:r>
      <w:r w:rsidR="00AB5FD8">
        <w:rPr>
          <w:rFonts w:cs="Arial"/>
        </w:rPr>
        <w:t xml:space="preserve">nal $15 for the weekend. </w:t>
      </w:r>
    </w:p>
    <w:p w:rsidR="007E4A22" w:rsidRPr="00AB5FD8" w:rsidRDefault="007E4A22" w:rsidP="00C43C79">
      <w:pPr>
        <w:pStyle w:val="ListParagraph"/>
        <w:numPr>
          <w:ilvl w:val="0"/>
          <w:numId w:val="29"/>
        </w:numPr>
        <w:rPr>
          <w:rFonts w:cs="Arial"/>
          <w:u w:val="single"/>
        </w:rPr>
      </w:pPr>
      <w:r w:rsidRPr="00AB5FD8">
        <w:rPr>
          <w:rFonts w:cs="Arial"/>
        </w:rPr>
        <w:t>J Class and K Pro H Class are not</w:t>
      </w:r>
      <w:r w:rsidR="00AB5FD8">
        <w:rPr>
          <w:rFonts w:cs="Arial"/>
        </w:rPr>
        <w:t xml:space="preserve"> the same category.  </w:t>
      </w:r>
    </w:p>
    <w:p w:rsidR="00DE50C9" w:rsidRPr="00AB5FD8" w:rsidRDefault="00DE50C9" w:rsidP="00C43C79">
      <w:pPr>
        <w:pStyle w:val="ListParagraph"/>
        <w:numPr>
          <w:ilvl w:val="0"/>
          <w:numId w:val="29"/>
        </w:numPr>
        <w:rPr>
          <w:rFonts w:cs="Arial"/>
          <w:u w:val="single"/>
        </w:rPr>
      </w:pPr>
      <w:r w:rsidRPr="00AB5FD8">
        <w:rPr>
          <w:rFonts w:cs="Arial"/>
        </w:rPr>
        <w:t>At a Championship or Record race there must be a minimum of two individual timers used f</w:t>
      </w:r>
      <w:r w:rsidR="00AB5FD8">
        <w:rPr>
          <w:rFonts w:cs="Arial"/>
        </w:rPr>
        <w:t xml:space="preserve">or timing the race. </w:t>
      </w:r>
    </w:p>
    <w:p w:rsidR="00DE50C9" w:rsidRPr="00AB5FD8" w:rsidRDefault="00DE50C9" w:rsidP="00DE50C9">
      <w:pPr>
        <w:pStyle w:val="ListParagraph"/>
        <w:numPr>
          <w:ilvl w:val="0"/>
          <w:numId w:val="29"/>
        </w:numPr>
        <w:rPr>
          <w:rFonts w:cs="Arial"/>
          <w:u w:val="single"/>
        </w:rPr>
      </w:pPr>
      <w:r w:rsidRPr="00AB5FD8">
        <w:rPr>
          <w:rFonts w:cs="Arial"/>
        </w:rPr>
        <w:t>You can upgrade to a Super Category License (Stock/Mod/Pro) at any time during the racing season</w:t>
      </w:r>
      <w:r w:rsidR="00AB5FD8">
        <w:rPr>
          <w:rFonts w:cs="Arial"/>
        </w:rPr>
        <w:t xml:space="preserve">. </w:t>
      </w:r>
    </w:p>
    <w:p w:rsidR="00DE50C9" w:rsidRPr="00D6478F" w:rsidRDefault="00DE50C9" w:rsidP="00C43C79">
      <w:pPr>
        <w:pStyle w:val="ListParagraph"/>
        <w:numPr>
          <w:ilvl w:val="0"/>
          <w:numId w:val="29"/>
        </w:numPr>
        <w:rPr>
          <w:rFonts w:cs="Arial"/>
          <w:u w:val="single"/>
        </w:rPr>
      </w:pPr>
      <w:r w:rsidRPr="00AB5FD8">
        <w:rPr>
          <w:rFonts w:cs="Arial"/>
        </w:rPr>
        <w:t xml:space="preserve">If </w:t>
      </w:r>
      <w:r w:rsidR="00AF3C56" w:rsidRPr="00AB5FD8">
        <w:rPr>
          <w:rFonts w:cs="Arial"/>
        </w:rPr>
        <w:t>a driver</w:t>
      </w:r>
      <w:r w:rsidRPr="00AB5FD8">
        <w:rPr>
          <w:rFonts w:cs="Arial"/>
        </w:rPr>
        <w:t xml:space="preserve"> requests a new membership car</w:t>
      </w:r>
      <w:r w:rsidR="00AB5FD8">
        <w:rPr>
          <w:rFonts w:cs="Arial"/>
        </w:rPr>
        <w:t xml:space="preserve">d he must pay a $10 fee. </w:t>
      </w:r>
    </w:p>
    <w:p w:rsidR="00D6478F" w:rsidRPr="00AB5FD8" w:rsidRDefault="00D6478F" w:rsidP="00D6478F">
      <w:pPr>
        <w:pStyle w:val="ListParagraph"/>
        <w:numPr>
          <w:ilvl w:val="0"/>
          <w:numId w:val="29"/>
        </w:numPr>
        <w:rPr>
          <w:rFonts w:cs="Arial"/>
        </w:rPr>
      </w:pPr>
      <w:r w:rsidRPr="00AB5FD8">
        <w:rPr>
          <w:rFonts w:cs="Arial"/>
        </w:rPr>
        <w:t>The driver is registered in JH only an</w:t>
      </w:r>
      <w:r w:rsidR="00F77BC1">
        <w:rPr>
          <w:rFonts w:cs="Arial"/>
        </w:rPr>
        <w:t xml:space="preserve">d wants to run K Pro </w:t>
      </w:r>
      <w:proofErr w:type="gramStart"/>
      <w:r w:rsidR="00F77BC1">
        <w:rPr>
          <w:rFonts w:cs="Arial"/>
        </w:rPr>
        <w:t>Hydro,</w:t>
      </w:r>
      <w:proofErr w:type="gramEnd"/>
      <w:r w:rsidRPr="00AB5FD8">
        <w:rPr>
          <w:rFonts w:cs="Arial"/>
        </w:rPr>
        <w:t xml:space="preserve"> this driver need</w:t>
      </w:r>
      <w:r w:rsidR="00F77BC1">
        <w:rPr>
          <w:rFonts w:cs="Arial"/>
        </w:rPr>
        <w:t>s</w:t>
      </w:r>
      <w:r w:rsidRPr="00AB5FD8">
        <w:rPr>
          <w:rFonts w:cs="Arial"/>
        </w:rPr>
        <w:t xml:space="preserve"> to pay a crossover fee.</w:t>
      </w:r>
    </w:p>
    <w:p w:rsidR="00D6478F" w:rsidRPr="00AB5FD8" w:rsidRDefault="00D6478F" w:rsidP="00D6478F">
      <w:pPr>
        <w:pStyle w:val="ListParagraph"/>
        <w:numPr>
          <w:ilvl w:val="0"/>
          <w:numId w:val="29"/>
        </w:numPr>
        <w:rPr>
          <w:rFonts w:cs="Arial"/>
        </w:rPr>
      </w:pPr>
      <w:r w:rsidRPr="00AB5FD8">
        <w:rPr>
          <w:rFonts w:cs="Arial"/>
        </w:rPr>
        <w:t>Driver is registered in SO, MOD, PRO Super, and wants to run AXH, is the crossover fee $10.00</w:t>
      </w:r>
      <w:r>
        <w:rPr>
          <w:rFonts w:cs="Arial"/>
        </w:rPr>
        <w:t>.</w:t>
      </w:r>
    </w:p>
    <w:p w:rsidR="00D6478F" w:rsidRPr="00AB5FD8" w:rsidRDefault="00D6478F" w:rsidP="00D6478F">
      <w:pPr>
        <w:pStyle w:val="ListParagraph"/>
        <w:rPr>
          <w:rFonts w:cs="Arial"/>
          <w:u w:val="single"/>
        </w:rPr>
      </w:pPr>
    </w:p>
    <w:p w:rsidR="00AB5FD8" w:rsidRDefault="00AB5FD8" w:rsidP="00101C86">
      <w:pPr>
        <w:jc w:val="center"/>
        <w:rPr>
          <w:rFonts w:cs="Arial"/>
          <w:u w:val="single"/>
        </w:rPr>
      </w:pPr>
    </w:p>
    <w:p w:rsidR="00AB5FD8" w:rsidRDefault="00AB5FD8" w:rsidP="00101C86">
      <w:pPr>
        <w:jc w:val="center"/>
        <w:rPr>
          <w:rFonts w:cs="Arial"/>
          <w:u w:val="single"/>
        </w:rPr>
      </w:pPr>
    </w:p>
    <w:p w:rsidR="00AB5FD8" w:rsidRDefault="00AB5FD8" w:rsidP="00101C86">
      <w:pPr>
        <w:jc w:val="center"/>
        <w:rPr>
          <w:rFonts w:cs="Arial"/>
          <w:u w:val="single"/>
        </w:rPr>
      </w:pPr>
    </w:p>
    <w:p w:rsidR="00AB5FD8" w:rsidRDefault="00AB5FD8" w:rsidP="00101C86">
      <w:pPr>
        <w:jc w:val="center"/>
        <w:rPr>
          <w:rFonts w:cs="Arial"/>
          <w:u w:val="single"/>
        </w:rPr>
      </w:pPr>
    </w:p>
    <w:p w:rsidR="00101C86" w:rsidRPr="00AB5FD8" w:rsidRDefault="00101C86" w:rsidP="00101C86">
      <w:pPr>
        <w:jc w:val="center"/>
        <w:rPr>
          <w:rFonts w:cs="Arial"/>
          <w:u w:val="single"/>
        </w:rPr>
      </w:pPr>
      <w:r w:rsidRPr="00AB5FD8">
        <w:rPr>
          <w:rFonts w:cs="Arial"/>
          <w:u w:val="single"/>
        </w:rPr>
        <w:t>J Category</w:t>
      </w:r>
    </w:p>
    <w:p w:rsidR="005D04B4" w:rsidRPr="00AB5FD8" w:rsidRDefault="005D04B4" w:rsidP="005D04B4">
      <w:pPr>
        <w:pStyle w:val="ListParagraph"/>
        <w:numPr>
          <w:ilvl w:val="0"/>
          <w:numId w:val="33"/>
        </w:numPr>
        <w:rPr>
          <w:rFonts w:cs="Arial"/>
        </w:rPr>
      </w:pPr>
      <w:r w:rsidRPr="00AB5FD8">
        <w:rPr>
          <w:rFonts w:cs="Arial"/>
        </w:rPr>
        <w:t>Must JH and JR be given separate testing time</w:t>
      </w:r>
      <w:r w:rsidR="00AB5FD8">
        <w:rPr>
          <w:rFonts w:cs="Arial"/>
        </w:rPr>
        <w:t>.</w:t>
      </w:r>
      <w:r w:rsidRPr="00AB5FD8">
        <w:rPr>
          <w:rFonts w:cs="Arial"/>
        </w:rPr>
        <w:tab/>
      </w:r>
    </w:p>
    <w:p w:rsidR="005D04B4" w:rsidRPr="00AB5FD8" w:rsidRDefault="005D04B4" w:rsidP="005D04B4">
      <w:pPr>
        <w:pStyle w:val="ListParagraph"/>
        <w:numPr>
          <w:ilvl w:val="0"/>
          <w:numId w:val="33"/>
        </w:numPr>
        <w:rPr>
          <w:rFonts w:cs="Arial"/>
        </w:rPr>
      </w:pPr>
      <w:r w:rsidRPr="00AB5FD8">
        <w:rPr>
          <w:rFonts w:cs="Arial"/>
        </w:rPr>
        <w:t xml:space="preserve">Must heat be stopped if a JH or JR driver goes into the water prior to the final lap of any </w:t>
      </w:r>
      <w:proofErr w:type="gramStart"/>
      <w:r w:rsidRPr="00AB5FD8">
        <w:rPr>
          <w:rFonts w:cs="Arial"/>
        </w:rPr>
        <w:t>heat.</w:t>
      </w:r>
      <w:proofErr w:type="gramEnd"/>
      <w:r w:rsidRPr="00AB5FD8">
        <w:rPr>
          <w:rFonts w:cs="Arial"/>
        </w:rPr>
        <w:t xml:space="preserve">  </w:t>
      </w:r>
    </w:p>
    <w:p w:rsidR="005D04B4" w:rsidRPr="00AB5FD8" w:rsidRDefault="005D04B4" w:rsidP="005D04B4">
      <w:pPr>
        <w:pStyle w:val="ListParagraph"/>
        <w:numPr>
          <w:ilvl w:val="0"/>
          <w:numId w:val="33"/>
        </w:numPr>
        <w:rPr>
          <w:rFonts w:cs="Arial"/>
        </w:rPr>
      </w:pPr>
      <w:r w:rsidRPr="00AB5FD8">
        <w:rPr>
          <w:rFonts w:cs="Arial"/>
        </w:rPr>
        <w:t>Drivers may compete in JH or JR after they turn 16 years of age</w:t>
      </w:r>
      <w:r w:rsidR="00AB5FD8">
        <w:rPr>
          <w:rFonts w:cs="Arial"/>
        </w:rPr>
        <w:t>.</w:t>
      </w:r>
      <w:r w:rsidRPr="00AB5FD8">
        <w:rPr>
          <w:rFonts w:cs="Arial"/>
        </w:rPr>
        <w:t xml:space="preserve">                                                          </w:t>
      </w:r>
    </w:p>
    <w:p w:rsidR="005D04B4" w:rsidRPr="00AB5FD8" w:rsidRDefault="005D04B4" w:rsidP="005D04B4">
      <w:pPr>
        <w:pStyle w:val="ListParagraph"/>
        <w:numPr>
          <w:ilvl w:val="0"/>
          <w:numId w:val="33"/>
        </w:numPr>
        <w:rPr>
          <w:rFonts w:cs="Arial"/>
        </w:rPr>
      </w:pPr>
      <w:r w:rsidRPr="00AB5FD8">
        <w:rPr>
          <w:rFonts w:cs="Arial"/>
        </w:rPr>
        <w:t>AXH and AXR drivers can start racing at 12 years of age, with no maximum age</w:t>
      </w:r>
      <w:r w:rsidR="00AB5FD8">
        <w:rPr>
          <w:rFonts w:cs="Arial"/>
        </w:rPr>
        <w:t>.</w:t>
      </w:r>
      <w:r w:rsidRPr="00AB5FD8">
        <w:rPr>
          <w:rFonts w:cs="Arial"/>
        </w:rPr>
        <w:t xml:space="preserve">           </w:t>
      </w:r>
      <w:r w:rsidR="00AB5FD8">
        <w:rPr>
          <w:rFonts w:cs="Arial"/>
        </w:rPr>
        <w:t xml:space="preserve">          </w:t>
      </w:r>
    </w:p>
    <w:p w:rsidR="005D04B4" w:rsidRPr="00AB5FD8" w:rsidRDefault="005D04B4" w:rsidP="005D04B4">
      <w:pPr>
        <w:pStyle w:val="ListParagraph"/>
        <w:numPr>
          <w:ilvl w:val="0"/>
          <w:numId w:val="33"/>
        </w:numPr>
        <w:rPr>
          <w:rFonts w:cs="Arial"/>
        </w:rPr>
      </w:pPr>
      <w:r w:rsidRPr="00AB5FD8">
        <w:rPr>
          <w:rFonts w:cs="Arial"/>
        </w:rPr>
        <w:t xml:space="preserve">In Junior Classes, the same boat and motor must be used in all heats of a race where points of a heat are counted in the final standings. </w:t>
      </w:r>
      <w:r w:rsidRPr="00AB5FD8">
        <w:rPr>
          <w:rFonts w:cs="Arial"/>
        </w:rPr>
        <w:tab/>
        <w:t>The Inspector and registrar needs to be notified.</w:t>
      </w:r>
      <w:r w:rsidRPr="00AB5FD8">
        <w:rPr>
          <w:rFonts w:cs="Arial"/>
        </w:rPr>
        <w:tab/>
        <w:t xml:space="preserve">                                                                               </w:t>
      </w:r>
    </w:p>
    <w:p w:rsidR="005D04B4" w:rsidRPr="00AB5FD8" w:rsidRDefault="005D04B4" w:rsidP="005D04B4">
      <w:pPr>
        <w:pStyle w:val="ListParagraph"/>
        <w:numPr>
          <w:ilvl w:val="0"/>
          <w:numId w:val="33"/>
        </w:numPr>
        <w:rPr>
          <w:rFonts w:cs="Arial"/>
        </w:rPr>
      </w:pPr>
      <w:r w:rsidRPr="00AB5FD8">
        <w:rPr>
          <w:rFonts w:cs="Arial"/>
        </w:rPr>
        <w:t xml:space="preserve">In </w:t>
      </w:r>
      <w:proofErr w:type="gramStart"/>
      <w:r w:rsidRPr="00AB5FD8">
        <w:rPr>
          <w:rFonts w:cs="Arial"/>
        </w:rPr>
        <w:t>J</w:t>
      </w:r>
      <w:r w:rsidR="00AB5FD8">
        <w:rPr>
          <w:rFonts w:cs="Arial"/>
        </w:rPr>
        <w:t>unior</w:t>
      </w:r>
      <w:proofErr w:type="gramEnd"/>
      <w:r w:rsidR="00AB5FD8">
        <w:rPr>
          <w:rFonts w:cs="Arial"/>
        </w:rPr>
        <w:t xml:space="preserve"> classes,</w:t>
      </w:r>
      <w:r w:rsidRPr="00AB5FD8">
        <w:rPr>
          <w:rFonts w:cs="Arial"/>
        </w:rPr>
        <w:t xml:space="preserve"> </w:t>
      </w:r>
      <w:r w:rsidR="00AB5FD8">
        <w:rPr>
          <w:rFonts w:cs="Arial"/>
        </w:rPr>
        <w:t>a</w:t>
      </w:r>
      <w:r w:rsidRPr="00AB5FD8">
        <w:rPr>
          <w:rFonts w:cs="Arial"/>
        </w:rPr>
        <w:t xml:space="preserve"> temporary number such as X or I may be used. However, only 1 regatta will be allowed without a regular number properly displayed on the hull (letter and number)</w:t>
      </w:r>
      <w:r w:rsidR="00AB5FD8">
        <w:rPr>
          <w:rFonts w:cs="Arial"/>
        </w:rPr>
        <w:t>.</w:t>
      </w:r>
      <w:r w:rsidRPr="00AB5FD8">
        <w:rPr>
          <w:rFonts w:cs="Arial"/>
        </w:rPr>
        <w:t xml:space="preserve">              </w:t>
      </w:r>
    </w:p>
    <w:p w:rsidR="005D04B4" w:rsidRPr="00AB5FD8" w:rsidRDefault="005D04B4" w:rsidP="005D04B4">
      <w:pPr>
        <w:pStyle w:val="ListParagraph"/>
        <w:numPr>
          <w:ilvl w:val="0"/>
          <w:numId w:val="33"/>
        </w:numPr>
        <w:rPr>
          <w:rFonts w:cs="Arial"/>
        </w:rPr>
      </w:pPr>
      <w:r w:rsidRPr="00AB5FD8">
        <w:rPr>
          <w:rFonts w:cs="Arial"/>
        </w:rPr>
        <w:t>The start shall be final, even if there is only 1 legal starter</w:t>
      </w:r>
      <w:r w:rsidR="00AB5FD8">
        <w:rPr>
          <w:rFonts w:cs="Arial"/>
        </w:rPr>
        <w:t>.</w:t>
      </w:r>
    </w:p>
    <w:p w:rsidR="00715E5F" w:rsidRDefault="005D04B4" w:rsidP="005D04B4">
      <w:pPr>
        <w:pStyle w:val="ListParagraph"/>
        <w:numPr>
          <w:ilvl w:val="0"/>
          <w:numId w:val="33"/>
        </w:numPr>
        <w:rPr>
          <w:rFonts w:cs="Arial"/>
        </w:rPr>
      </w:pPr>
      <w:r w:rsidRPr="00AB5FD8">
        <w:rPr>
          <w:rFonts w:cs="Arial"/>
        </w:rPr>
        <w:t>The driver or drivers responsible for the stoppage of the heat will not be scored</w:t>
      </w:r>
      <w:r w:rsidR="00AB5FD8">
        <w:rPr>
          <w:rFonts w:cs="Arial"/>
        </w:rPr>
        <w:t>.</w:t>
      </w:r>
      <w:r w:rsidRPr="00AB5FD8">
        <w:rPr>
          <w:rFonts w:cs="Arial"/>
        </w:rPr>
        <w:t xml:space="preserve">            </w:t>
      </w:r>
    </w:p>
    <w:p w:rsidR="005D04B4" w:rsidRPr="00AB5FD8" w:rsidRDefault="00715E5F" w:rsidP="005D04B4">
      <w:pPr>
        <w:pStyle w:val="ListParagraph"/>
        <w:numPr>
          <w:ilvl w:val="0"/>
          <w:numId w:val="33"/>
        </w:numPr>
        <w:rPr>
          <w:rFonts w:cs="Arial"/>
        </w:rPr>
      </w:pPr>
      <w:r>
        <w:rPr>
          <w:rFonts w:cs="Arial"/>
        </w:rPr>
        <w:t xml:space="preserve">Driver 1P cannot get on plane and the heat is red flagged because of rollers in the chute. On the restart boat 3J flips </w:t>
      </w:r>
      <w:r w:rsidR="00D56359">
        <w:rPr>
          <w:rFonts w:cs="Arial"/>
        </w:rPr>
        <w:t>causing a red flag. On the third</w:t>
      </w:r>
      <w:r>
        <w:rPr>
          <w:rFonts w:cs="Arial"/>
        </w:rPr>
        <w:t xml:space="preserve"> start boat 1P is allowed to restart.</w:t>
      </w:r>
      <w:r w:rsidR="005D04B4" w:rsidRPr="00AB5FD8">
        <w:rPr>
          <w:rFonts w:cs="Arial"/>
        </w:rPr>
        <w:t xml:space="preserve">                            </w:t>
      </w:r>
    </w:p>
    <w:p w:rsidR="005D04B4" w:rsidRPr="00AB5FD8" w:rsidRDefault="005D04B4" w:rsidP="005D04B4">
      <w:pPr>
        <w:pStyle w:val="ListParagraph"/>
        <w:rPr>
          <w:rFonts w:cs="Arial"/>
        </w:rPr>
      </w:pPr>
    </w:p>
    <w:p w:rsidR="008C71F2" w:rsidRPr="00AB5FD8" w:rsidRDefault="008C71F2" w:rsidP="00667475">
      <w:pPr>
        <w:jc w:val="center"/>
        <w:rPr>
          <w:rFonts w:cs="Arial"/>
          <w:u w:val="single"/>
        </w:rPr>
      </w:pPr>
    </w:p>
    <w:p w:rsidR="00FB5F24" w:rsidRPr="00AB5FD8" w:rsidRDefault="00FB5F24" w:rsidP="00667475">
      <w:pPr>
        <w:jc w:val="center"/>
        <w:rPr>
          <w:rFonts w:cs="Arial"/>
          <w:u w:val="single"/>
        </w:rPr>
      </w:pPr>
    </w:p>
    <w:p w:rsidR="009622C5" w:rsidRPr="00AB5FD8" w:rsidRDefault="00F94F51" w:rsidP="00667475">
      <w:pPr>
        <w:jc w:val="center"/>
        <w:rPr>
          <w:rFonts w:cs="Arial"/>
          <w:u w:val="single"/>
        </w:rPr>
      </w:pPr>
      <w:r w:rsidRPr="00AB5FD8">
        <w:rPr>
          <w:rFonts w:cs="Arial"/>
          <w:u w:val="single"/>
        </w:rPr>
        <w:lastRenderedPageBreak/>
        <w:t xml:space="preserve">Special Event </w:t>
      </w:r>
    </w:p>
    <w:p w:rsidR="003272B6" w:rsidRPr="00AB5FD8" w:rsidRDefault="001C0F26" w:rsidP="001C0F26">
      <w:pPr>
        <w:pStyle w:val="ListParagraph"/>
        <w:numPr>
          <w:ilvl w:val="0"/>
          <w:numId w:val="24"/>
        </w:numPr>
        <w:rPr>
          <w:rFonts w:cs="Arial"/>
        </w:rPr>
      </w:pPr>
      <w:r w:rsidRPr="00AB5FD8">
        <w:rPr>
          <w:rFonts w:cs="Arial"/>
        </w:rPr>
        <w:t>A receipt is given to someone completing a full year membership form at a race site.</w:t>
      </w:r>
    </w:p>
    <w:p w:rsidR="001C0F26" w:rsidRPr="00AB5FD8" w:rsidRDefault="001C0F26" w:rsidP="001C0F26">
      <w:pPr>
        <w:pStyle w:val="ListParagraph"/>
        <w:numPr>
          <w:ilvl w:val="0"/>
          <w:numId w:val="24"/>
        </w:numPr>
        <w:rPr>
          <w:rFonts w:cs="Arial"/>
        </w:rPr>
      </w:pPr>
      <w:r w:rsidRPr="00AB5FD8">
        <w:rPr>
          <w:rFonts w:cs="Arial"/>
        </w:rPr>
        <w:t>The waiver and release forms are signed by adults only.</w:t>
      </w:r>
    </w:p>
    <w:p w:rsidR="001C0F26" w:rsidRPr="00AB5FD8" w:rsidRDefault="001C0F26" w:rsidP="001C0F26">
      <w:pPr>
        <w:pStyle w:val="ListParagraph"/>
        <w:numPr>
          <w:ilvl w:val="0"/>
          <w:numId w:val="24"/>
        </w:numPr>
        <w:rPr>
          <w:rFonts w:cs="Arial"/>
        </w:rPr>
      </w:pPr>
      <w:r w:rsidRPr="00AB5FD8">
        <w:rPr>
          <w:rFonts w:cs="Arial"/>
        </w:rPr>
        <w:t>Members of the safety team, crane operators, and even the person collecting trash at the event need to sign the waiver and release form.</w:t>
      </w:r>
    </w:p>
    <w:p w:rsidR="001C0F26" w:rsidRPr="00AB5FD8" w:rsidRDefault="001C0F26" w:rsidP="001C0F26">
      <w:pPr>
        <w:pStyle w:val="ListParagraph"/>
        <w:numPr>
          <w:ilvl w:val="0"/>
          <w:numId w:val="24"/>
        </w:numPr>
        <w:rPr>
          <w:rFonts w:cs="Arial"/>
        </w:rPr>
      </w:pPr>
      <w:r w:rsidRPr="00AB5FD8">
        <w:rPr>
          <w:rFonts w:cs="Arial"/>
        </w:rPr>
        <w:t>If you have the previous year’s forms where the fees or forms are dated, you can use them and just correct the date.</w:t>
      </w:r>
    </w:p>
    <w:p w:rsidR="001C0F26" w:rsidRPr="00AB5FD8" w:rsidRDefault="001C0F26" w:rsidP="001C0F26">
      <w:pPr>
        <w:pStyle w:val="ListParagraph"/>
        <w:numPr>
          <w:ilvl w:val="0"/>
          <w:numId w:val="24"/>
        </w:numPr>
        <w:rPr>
          <w:rFonts w:cs="Arial"/>
        </w:rPr>
      </w:pPr>
      <w:r w:rsidRPr="00AB5FD8">
        <w:rPr>
          <w:rFonts w:cs="Arial"/>
        </w:rPr>
        <w:t>When Max Smith fills in his birth date and it shows he is 16 years old, he does not have to complete a minor release or have his parent/guardian signature to race.</w:t>
      </w:r>
    </w:p>
    <w:p w:rsidR="001C0F26" w:rsidRPr="00AB5FD8" w:rsidRDefault="001C0F26" w:rsidP="001C0F26">
      <w:pPr>
        <w:pStyle w:val="ListParagraph"/>
        <w:numPr>
          <w:ilvl w:val="0"/>
          <w:numId w:val="24"/>
        </w:numPr>
        <w:rPr>
          <w:rFonts w:cs="Arial"/>
        </w:rPr>
      </w:pPr>
      <w:r w:rsidRPr="00AB5FD8">
        <w:rPr>
          <w:rFonts w:cs="Arial"/>
        </w:rPr>
        <w:t>A club card must be shown at registration.</w:t>
      </w:r>
    </w:p>
    <w:p w:rsidR="00B36948" w:rsidRPr="00AB5FD8" w:rsidRDefault="00B36948" w:rsidP="001C0F26">
      <w:pPr>
        <w:pStyle w:val="ListParagraph"/>
        <w:numPr>
          <w:ilvl w:val="0"/>
          <w:numId w:val="24"/>
        </w:numPr>
        <w:rPr>
          <w:rFonts w:cs="Arial"/>
        </w:rPr>
      </w:pPr>
      <w:r w:rsidRPr="00AB5FD8">
        <w:rPr>
          <w:rFonts w:cs="Arial"/>
        </w:rPr>
        <w:t>A single event member should complete the form and sign the Agreement of Release on the back of the white copy of the single event form. They must show a copy of a physical exam form and or capsule training certificate if the category requires it. The yellow copy of the single event form is the members receipt. Do n</w:t>
      </w:r>
      <w:r w:rsidR="00C767D0">
        <w:rPr>
          <w:rFonts w:cs="Arial"/>
        </w:rPr>
        <w:t>ot use the “Membership Receipts”</w:t>
      </w:r>
      <w:proofErr w:type="gramStart"/>
      <w:r w:rsidRPr="00AB5FD8">
        <w:rPr>
          <w:rFonts w:cs="Arial"/>
        </w:rPr>
        <w:t>,</w:t>
      </w:r>
      <w:proofErr w:type="gramEnd"/>
      <w:r w:rsidRPr="00AB5FD8">
        <w:rPr>
          <w:rFonts w:cs="Arial"/>
        </w:rPr>
        <w:t xml:space="preserve"> they are mistaken for full membership dues at other events. Special Even</w:t>
      </w:r>
      <w:r w:rsidR="005475EA">
        <w:rPr>
          <w:rFonts w:cs="Arial"/>
        </w:rPr>
        <w:t>t includes COR, JRR, and ORR</w:t>
      </w:r>
      <w:r w:rsidRPr="00AB5FD8">
        <w:rPr>
          <w:rFonts w:cs="Arial"/>
        </w:rPr>
        <w:t xml:space="preserve"> so they pay the Special Event fee. </w:t>
      </w:r>
    </w:p>
    <w:p w:rsidR="00667475" w:rsidRPr="00AB5FD8" w:rsidRDefault="00667475" w:rsidP="00667475">
      <w:pPr>
        <w:jc w:val="center"/>
        <w:rPr>
          <w:rFonts w:cs="Arial"/>
          <w:u w:val="single"/>
        </w:rPr>
      </w:pPr>
      <w:r w:rsidRPr="00AB5FD8">
        <w:rPr>
          <w:rFonts w:cs="Arial"/>
          <w:u w:val="single"/>
        </w:rPr>
        <w:t>Stock, Mod, &amp; Pro</w:t>
      </w:r>
    </w:p>
    <w:p w:rsidR="000409E3" w:rsidRPr="00AB5FD8" w:rsidRDefault="007F1FC5" w:rsidP="007F1FC5">
      <w:pPr>
        <w:pStyle w:val="ListParagraph"/>
        <w:numPr>
          <w:ilvl w:val="0"/>
          <w:numId w:val="31"/>
        </w:numPr>
        <w:rPr>
          <w:rFonts w:cs="Arial"/>
        </w:rPr>
      </w:pPr>
      <w:r w:rsidRPr="00AB5FD8">
        <w:rPr>
          <w:rFonts w:cs="Arial"/>
        </w:rPr>
        <w:t>No driver shall leave the pits after the one-minute signal has bee</w:t>
      </w:r>
      <w:r w:rsidR="00FB5BAF">
        <w:rPr>
          <w:rFonts w:cs="Arial"/>
        </w:rPr>
        <w:t xml:space="preserve">n given.  </w:t>
      </w:r>
    </w:p>
    <w:p w:rsidR="00341A23" w:rsidRPr="00AB5FD8" w:rsidRDefault="007F1FC5" w:rsidP="004A07C6">
      <w:pPr>
        <w:pStyle w:val="ListParagraph"/>
        <w:numPr>
          <w:ilvl w:val="0"/>
          <w:numId w:val="31"/>
        </w:numPr>
        <w:rPr>
          <w:rFonts w:cs="Arial"/>
        </w:rPr>
      </w:pPr>
      <w:r w:rsidRPr="00AB5FD8">
        <w:rPr>
          <w:rFonts w:cs="Arial"/>
        </w:rPr>
        <w:t>Runabouts in MOD and SO classes must be affixed with numbers that are black on a solid whit</w:t>
      </w:r>
      <w:r w:rsidR="00341A23" w:rsidRPr="00AB5FD8">
        <w:rPr>
          <w:rFonts w:cs="Arial"/>
        </w:rPr>
        <w:t>e</w:t>
      </w:r>
      <w:r w:rsidRPr="00AB5FD8">
        <w:rPr>
          <w:rFonts w:cs="Arial"/>
        </w:rPr>
        <w:t xml:space="preserve"> background or white on a black background. The figures and letters must be at least 6 inches in height</w:t>
      </w:r>
      <w:r w:rsidR="0016707E" w:rsidRPr="00AB5FD8">
        <w:rPr>
          <w:rFonts w:cs="Arial"/>
        </w:rPr>
        <w:t xml:space="preserve"> and </w:t>
      </w:r>
      <w:r w:rsidRPr="00AB5FD8">
        <w:rPr>
          <w:rFonts w:cs="Arial"/>
        </w:rPr>
        <w:t xml:space="preserve">the stroke must be </w:t>
      </w:r>
      <w:r w:rsidR="0016707E" w:rsidRPr="00AB5FD8">
        <w:rPr>
          <w:rFonts w:cs="Arial"/>
        </w:rPr>
        <w:t xml:space="preserve">at least </w:t>
      </w:r>
      <w:r w:rsidRPr="00AB5FD8">
        <w:rPr>
          <w:rFonts w:cs="Arial"/>
        </w:rPr>
        <w:t>one inch wide</w:t>
      </w:r>
      <w:r w:rsidR="0016707E" w:rsidRPr="00AB5FD8">
        <w:rPr>
          <w:rFonts w:cs="Arial"/>
        </w:rPr>
        <w:t xml:space="preserve"> and </w:t>
      </w:r>
      <w:r w:rsidR="00793071" w:rsidRPr="00AB5FD8">
        <w:rPr>
          <w:rFonts w:cs="Arial"/>
        </w:rPr>
        <w:t>one</w:t>
      </w:r>
      <w:r w:rsidRPr="00AB5FD8">
        <w:rPr>
          <w:rFonts w:cs="Arial"/>
        </w:rPr>
        <w:t xml:space="preserve"> inch</w:t>
      </w:r>
      <w:r w:rsidR="0016707E" w:rsidRPr="00AB5FD8">
        <w:rPr>
          <w:rFonts w:cs="Arial"/>
        </w:rPr>
        <w:t xml:space="preserve"> spacing</w:t>
      </w:r>
      <w:r w:rsidRPr="00AB5FD8">
        <w:rPr>
          <w:rFonts w:cs="Arial"/>
        </w:rPr>
        <w:t xml:space="preserve"> </w:t>
      </w:r>
      <w:r w:rsidR="0016707E" w:rsidRPr="00AB5FD8">
        <w:rPr>
          <w:rFonts w:cs="Arial"/>
        </w:rPr>
        <w:t>between each figure and letter, where space permits. There must be at least one inch of background around the number where space permits. These numbers must be affixed on both sides of the boat.</w:t>
      </w:r>
    </w:p>
    <w:p w:rsidR="00600A63" w:rsidRPr="00AB5FD8" w:rsidRDefault="00600A63" w:rsidP="007F1FC5">
      <w:pPr>
        <w:pStyle w:val="ListParagraph"/>
        <w:numPr>
          <w:ilvl w:val="0"/>
          <w:numId w:val="31"/>
        </w:numPr>
        <w:rPr>
          <w:rFonts w:cs="Arial"/>
        </w:rPr>
      </w:pPr>
      <w:r w:rsidRPr="00AB5FD8">
        <w:rPr>
          <w:rFonts w:cs="Arial"/>
        </w:rPr>
        <w:t xml:space="preserve">It shall be the driver’s responsibility to make the numbers legible. The race committee shall have the power to warn or disqualify without previous notice any driver who races with improper </w:t>
      </w:r>
      <w:r w:rsidR="00FB5BAF">
        <w:rPr>
          <w:rFonts w:cs="Arial"/>
        </w:rPr>
        <w:t xml:space="preserve">or illegible numbers.  </w:t>
      </w:r>
    </w:p>
    <w:p w:rsidR="004A07C6" w:rsidRPr="00AB5FD8" w:rsidRDefault="00600A63" w:rsidP="004A07C6">
      <w:pPr>
        <w:pStyle w:val="ListParagraph"/>
        <w:numPr>
          <w:ilvl w:val="0"/>
          <w:numId w:val="31"/>
        </w:numPr>
        <w:rPr>
          <w:rFonts w:cs="Arial"/>
        </w:rPr>
      </w:pPr>
      <w:r w:rsidRPr="00AB5FD8">
        <w:rPr>
          <w:rFonts w:cs="Arial"/>
        </w:rPr>
        <w:t xml:space="preserve">For a Stock Outboard entry to be scored, an entry must finish </w:t>
      </w:r>
      <w:r w:rsidR="00FB5BAF">
        <w:rPr>
          <w:rFonts w:cs="Arial"/>
        </w:rPr>
        <w:t xml:space="preserve">as a result of engine power.  </w:t>
      </w:r>
    </w:p>
    <w:p w:rsidR="004A07C6" w:rsidRPr="00AB5FD8" w:rsidRDefault="00651F51" w:rsidP="004A07C6">
      <w:pPr>
        <w:pStyle w:val="ListParagraph"/>
        <w:numPr>
          <w:ilvl w:val="0"/>
          <w:numId w:val="31"/>
        </w:numPr>
        <w:rPr>
          <w:rFonts w:cs="Arial"/>
        </w:rPr>
      </w:pPr>
      <w:r w:rsidRPr="00AB5FD8">
        <w:rPr>
          <w:rFonts w:cs="Arial"/>
        </w:rPr>
        <w:t>In the PRO classes, in order to be scored, a driver must finish within two minutes o</w:t>
      </w:r>
      <w:r w:rsidR="00FB5BAF">
        <w:rPr>
          <w:rFonts w:cs="Arial"/>
        </w:rPr>
        <w:t xml:space="preserve">f the first legal starter.  </w:t>
      </w:r>
    </w:p>
    <w:p w:rsidR="004A07C6" w:rsidRPr="00AB5FD8" w:rsidRDefault="00651F51" w:rsidP="004A07C6">
      <w:pPr>
        <w:pStyle w:val="ListParagraph"/>
        <w:numPr>
          <w:ilvl w:val="0"/>
          <w:numId w:val="31"/>
        </w:numPr>
        <w:rPr>
          <w:rFonts w:cs="Arial"/>
        </w:rPr>
      </w:pPr>
      <w:r w:rsidRPr="00AB5FD8">
        <w:rPr>
          <w:rFonts w:cs="Arial"/>
        </w:rPr>
        <w:t xml:space="preserve">In the Pro category </w:t>
      </w:r>
      <w:r w:rsidR="004A07C6" w:rsidRPr="00AB5FD8">
        <w:rPr>
          <w:rFonts w:cs="Arial"/>
        </w:rPr>
        <w:t>you can run K Pro H at age 12</w:t>
      </w:r>
      <w:r w:rsidR="00FB5BAF">
        <w:rPr>
          <w:rFonts w:cs="Arial"/>
        </w:rPr>
        <w:t>.</w:t>
      </w:r>
    </w:p>
    <w:p w:rsidR="004A07C6" w:rsidRPr="00AB5FD8" w:rsidRDefault="004A07C6" w:rsidP="004A07C6">
      <w:pPr>
        <w:pStyle w:val="ListParagraph"/>
        <w:numPr>
          <w:ilvl w:val="0"/>
          <w:numId w:val="31"/>
        </w:numPr>
        <w:rPr>
          <w:rFonts w:cs="Arial"/>
        </w:rPr>
      </w:pPr>
      <w:r w:rsidRPr="00AB5FD8">
        <w:rPr>
          <w:rFonts w:cs="Arial"/>
        </w:rPr>
        <w:t>In the Modified Category there must be 3 legal starters at</w:t>
      </w:r>
      <w:r w:rsidR="00FB5BAF">
        <w:rPr>
          <w:rFonts w:cs="Arial"/>
        </w:rPr>
        <w:t xml:space="preserve"> a divisional championship. </w:t>
      </w:r>
    </w:p>
    <w:p w:rsidR="004A07C6" w:rsidRPr="00AB5FD8" w:rsidRDefault="003A6286" w:rsidP="004A07C6">
      <w:pPr>
        <w:pStyle w:val="ListParagraph"/>
        <w:numPr>
          <w:ilvl w:val="0"/>
          <w:numId w:val="31"/>
        </w:numPr>
        <w:rPr>
          <w:rFonts w:cs="Arial"/>
        </w:rPr>
      </w:pPr>
      <w:r w:rsidRPr="00AB5FD8">
        <w:rPr>
          <w:rFonts w:cs="Arial"/>
        </w:rPr>
        <w:t xml:space="preserve">A graduate from Friday’s driving school is allowed to race at the MOD North American Championships on Saturday under his driving school Single Event Membership. </w:t>
      </w:r>
    </w:p>
    <w:p w:rsidR="00E26AC2" w:rsidRPr="00AB5FD8" w:rsidRDefault="00C767D0" w:rsidP="004A07C6">
      <w:pPr>
        <w:pStyle w:val="ListParagraph"/>
        <w:numPr>
          <w:ilvl w:val="0"/>
          <w:numId w:val="31"/>
        </w:numPr>
        <w:rPr>
          <w:rFonts w:cs="Arial"/>
        </w:rPr>
      </w:pPr>
      <w:r>
        <w:rPr>
          <w:rFonts w:cs="Arial"/>
        </w:rPr>
        <w:t>If</w:t>
      </w:r>
      <w:r w:rsidR="00390117" w:rsidRPr="00AB5FD8">
        <w:rPr>
          <w:rFonts w:cs="Arial"/>
        </w:rPr>
        <w:t xml:space="preserve"> a driver is disqualified in inspection after the second heat and there was no inspection after the first heat, both heats must be re-scored after the disqualification.</w:t>
      </w:r>
    </w:p>
    <w:p w:rsidR="00620D63" w:rsidRDefault="00620D63" w:rsidP="0032488B">
      <w:pPr>
        <w:rPr>
          <w:rFonts w:cs="Arial"/>
          <w:u w:val="single"/>
        </w:rPr>
      </w:pPr>
    </w:p>
    <w:p w:rsidR="00C767D0" w:rsidRDefault="00C767D0" w:rsidP="0032488B">
      <w:pPr>
        <w:rPr>
          <w:rFonts w:cs="Arial"/>
          <w:u w:val="single"/>
        </w:rPr>
      </w:pPr>
    </w:p>
    <w:p w:rsidR="00C767D0" w:rsidRPr="00AB5FD8" w:rsidRDefault="00C767D0" w:rsidP="0032488B">
      <w:pPr>
        <w:rPr>
          <w:rFonts w:cs="Arial"/>
          <w:u w:val="single"/>
        </w:rPr>
      </w:pPr>
    </w:p>
    <w:p w:rsidR="000409E3" w:rsidRPr="00AB5FD8" w:rsidRDefault="000409E3" w:rsidP="000409E3">
      <w:pPr>
        <w:jc w:val="center"/>
        <w:rPr>
          <w:rFonts w:cs="Arial"/>
          <w:u w:val="single"/>
        </w:rPr>
      </w:pPr>
      <w:r w:rsidRPr="00AB5FD8">
        <w:rPr>
          <w:rFonts w:cs="Arial"/>
          <w:u w:val="single"/>
        </w:rPr>
        <w:lastRenderedPageBreak/>
        <w:t>Stock, Mod, &amp; Pro</w:t>
      </w:r>
    </w:p>
    <w:p w:rsidR="000409E3" w:rsidRPr="00AB5FD8" w:rsidRDefault="003426EA" w:rsidP="006A2B62">
      <w:pPr>
        <w:rPr>
          <w:rFonts w:cs="Arial"/>
        </w:rPr>
      </w:pPr>
      <w:r w:rsidRPr="00AB5FD8">
        <w:rPr>
          <w:rFonts w:cs="Arial"/>
        </w:rPr>
        <w:t>Result the below races</w:t>
      </w:r>
      <w:r w:rsidR="008C71F2" w:rsidRPr="00AB5FD8">
        <w:rPr>
          <w:rFonts w:cs="Arial"/>
        </w:rPr>
        <w:t>:</w:t>
      </w:r>
    </w:p>
    <w:p w:rsidR="006A2B62" w:rsidRPr="00AB5FD8" w:rsidRDefault="00D45263" w:rsidP="00CA3A6A">
      <w:pPr>
        <w:spacing w:after="0"/>
        <w:ind w:left="720"/>
        <w:rPr>
          <w:rFonts w:cs="Arial"/>
        </w:rPr>
      </w:pPr>
      <w:r>
        <w:rPr>
          <w:rFonts w:cs="Arial"/>
          <w:u w:val="single"/>
        </w:rPr>
        <w:t>CSH</w:t>
      </w:r>
      <w:r w:rsidR="00C531AB" w:rsidRPr="00AB5FD8">
        <w:rPr>
          <w:rFonts w:cs="Arial"/>
          <w:u w:val="single"/>
        </w:rPr>
        <w:t xml:space="preserve"> Heat</w:t>
      </w:r>
      <w:r w:rsidR="00611F47" w:rsidRPr="00AB5FD8">
        <w:rPr>
          <w:rFonts w:cs="Arial"/>
          <w:u w:val="single"/>
        </w:rPr>
        <w:t xml:space="preserve"> 1:</w:t>
      </w:r>
      <w:r w:rsidR="00611F47" w:rsidRPr="00AB5FD8">
        <w:rPr>
          <w:rFonts w:cs="Arial"/>
        </w:rPr>
        <w:tab/>
      </w:r>
      <w:r w:rsidR="00611F47" w:rsidRPr="00AB5FD8">
        <w:rPr>
          <w:rFonts w:cs="Arial"/>
        </w:rPr>
        <w:tab/>
      </w:r>
      <w:r w:rsidR="00611F47" w:rsidRPr="00AB5FD8">
        <w:rPr>
          <w:rFonts w:cs="Arial"/>
        </w:rPr>
        <w:tab/>
      </w:r>
      <w:proofErr w:type="gramStart"/>
      <w:r>
        <w:rPr>
          <w:rFonts w:cs="Arial"/>
          <w:u w:val="single"/>
        </w:rPr>
        <w:t>CSH</w:t>
      </w:r>
      <w:r w:rsidR="00611F47" w:rsidRPr="00AB5FD8">
        <w:rPr>
          <w:rFonts w:cs="Arial"/>
          <w:u w:val="single"/>
        </w:rPr>
        <w:t xml:space="preserve">  Heat</w:t>
      </w:r>
      <w:proofErr w:type="gramEnd"/>
      <w:r w:rsidR="00611F47" w:rsidRPr="00AB5FD8">
        <w:rPr>
          <w:rFonts w:cs="Arial"/>
          <w:u w:val="single"/>
        </w:rPr>
        <w:t xml:space="preserve"> 2:</w:t>
      </w:r>
      <w:r w:rsidR="00611F47" w:rsidRPr="00AB5FD8">
        <w:rPr>
          <w:rFonts w:cs="Arial"/>
        </w:rPr>
        <w:tab/>
      </w:r>
      <w:r w:rsidR="00611F47" w:rsidRPr="00AB5FD8">
        <w:rPr>
          <w:rFonts w:cs="Arial"/>
        </w:rPr>
        <w:tab/>
      </w:r>
      <w:r w:rsidR="00611F47" w:rsidRPr="00AB5FD8">
        <w:rPr>
          <w:rFonts w:cs="Arial"/>
        </w:rPr>
        <w:tab/>
      </w:r>
    </w:p>
    <w:p w:rsidR="00611F47" w:rsidRPr="00AB5FD8" w:rsidRDefault="00D45263" w:rsidP="00CA3A6A">
      <w:pPr>
        <w:spacing w:after="0"/>
        <w:ind w:left="720"/>
        <w:rPr>
          <w:rFonts w:cs="Arial"/>
        </w:rPr>
      </w:pPr>
      <w:r>
        <w:rPr>
          <w:rFonts w:cs="Arial"/>
        </w:rPr>
        <w:t>67C</w:t>
      </w:r>
      <w:r w:rsidR="00611F47" w:rsidRPr="00AB5FD8">
        <w:rPr>
          <w:rFonts w:cs="Arial"/>
        </w:rPr>
        <w:t xml:space="preserve"> </w:t>
      </w:r>
      <w:r w:rsidR="00611F47" w:rsidRPr="00AB5FD8">
        <w:rPr>
          <w:rFonts w:cs="Arial"/>
        </w:rPr>
        <w:tab/>
        <w:t>1</w:t>
      </w:r>
      <w:r w:rsidR="00611F47" w:rsidRPr="00AB5FD8">
        <w:rPr>
          <w:rFonts w:cs="Arial"/>
          <w:vertAlign w:val="superscript"/>
        </w:rPr>
        <w:t>st</w:t>
      </w:r>
      <w:r w:rsidR="00611F47" w:rsidRPr="00AB5FD8">
        <w:rPr>
          <w:rFonts w:cs="Arial"/>
          <w:vertAlign w:val="superscript"/>
        </w:rPr>
        <w:tab/>
      </w:r>
      <w:r>
        <w:rPr>
          <w:rFonts w:cs="Arial"/>
        </w:rPr>
        <w:t>2:45.37</w:t>
      </w:r>
      <w:r>
        <w:rPr>
          <w:rFonts w:cs="Arial"/>
        </w:rPr>
        <w:tab/>
      </w:r>
      <w:r>
        <w:rPr>
          <w:rFonts w:cs="Arial"/>
        </w:rPr>
        <w:tab/>
        <w:t>20C</w:t>
      </w:r>
      <w:r w:rsidR="00611F47" w:rsidRPr="00AB5FD8">
        <w:rPr>
          <w:rFonts w:cs="Arial"/>
        </w:rPr>
        <w:tab/>
        <w:t>1</w:t>
      </w:r>
      <w:r w:rsidR="00611F47" w:rsidRPr="00AB5FD8">
        <w:rPr>
          <w:rFonts w:cs="Arial"/>
          <w:vertAlign w:val="superscript"/>
        </w:rPr>
        <w:t>st</w:t>
      </w:r>
      <w:r w:rsidR="00611F47" w:rsidRPr="00AB5FD8">
        <w:rPr>
          <w:rFonts w:cs="Arial"/>
        </w:rPr>
        <w:t xml:space="preserve"> </w:t>
      </w:r>
      <w:r w:rsidR="00611F47" w:rsidRPr="00AB5FD8">
        <w:rPr>
          <w:rFonts w:cs="Arial"/>
        </w:rPr>
        <w:tab/>
      </w:r>
      <w:r>
        <w:rPr>
          <w:rFonts w:cs="Arial"/>
        </w:rPr>
        <w:t>2:25.51</w:t>
      </w:r>
      <w:r w:rsidR="00611F47" w:rsidRPr="00AB5FD8">
        <w:rPr>
          <w:rFonts w:cs="Arial"/>
        </w:rPr>
        <w:tab/>
      </w:r>
      <w:r w:rsidR="00611F47" w:rsidRPr="00AB5FD8">
        <w:rPr>
          <w:rFonts w:cs="Arial"/>
        </w:rPr>
        <w:tab/>
      </w:r>
    </w:p>
    <w:p w:rsidR="00611F47" w:rsidRPr="00AB5FD8" w:rsidRDefault="00D45263" w:rsidP="00CA3A6A">
      <w:pPr>
        <w:spacing w:after="0"/>
        <w:ind w:left="720"/>
        <w:rPr>
          <w:rFonts w:cs="Arial"/>
        </w:rPr>
      </w:pPr>
      <w:r>
        <w:rPr>
          <w:rFonts w:cs="Arial"/>
        </w:rPr>
        <w:t>20C</w:t>
      </w:r>
      <w:r w:rsidR="00611F47" w:rsidRPr="00AB5FD8">
        <w:rPr>
          <w:rFonts w:cs="Arial"/>
        </w:rPr>
        <w:tab/>
        <w:t>2</w:t>
      </w:r>
      <w:r w:rsidR="00611F47" w:rsidRPr="00AB5FD8">
        <w:rPr>
          <w:rFonts w:cs="Arial"/>
          <w:vertAlign w:val="superscript"/>
        </w:rPr>
        <w:t>nd</w:t>
      </w:r>
      <w:r w:rsidR="00611F47" w:rsidRPr="00AB5FD8">
        <w:rPr>
          <w:rFonts w:cs="Arial"/>
          <w:vertAlign w:val="superscript"/>
        </w:rPr>
        <w:tab/>
      </w:r>
      <w:r>
        <w:rPr>
          <w:rFonts w:cs="Arial"/>
        </w:rPr>
        <w:t>2:49.88</w:t>
      </w:r>
      <w:r>
        <w:rPr>
          <w:rFonts w:cs="Arial"/>
        </w:rPr>
        <w:tab/>
      </w:r>
      <w:r>
        <w:rPr>
          <w:rFonts w:cs="Arial"/>
        </w:rPr>
        <w:tab/>
        <w:t>67C</w:t>
      </w:r>
      <w:r w:rsidR="00611F47" w:rsidRPr="00AB5FD8">
        <w:rPr>
          <w:rFonts w:cs="Arial"/>
        </w:rPr>
        <w:tab/>
        <w:t>2</w:t>
      </w:r>
      <w:r w:rsidR="00611F47" w:rsidRPr="00AB5FD8">
        <w:rPr>
          <w:rFonts w:cs="Arial"/>
          <w:vertAlign w:val="superscript"/>
        </w:rPr>
        <w:t>nd</w:t>
      </w:r>
      <w:r>
        <w:rPr>
          <w:rFonts w:cs="Arial"/>
        </w:rPr>
        <w:t xml:space="preserve"> </w:t>
      </w:r>
      <w:r>
        <w:rPr>
          <w:rFonts w:cs="Arial"/>
        </w:rPr>
        <w:tab/>
        <w:t>2:27.45</w:t>
      </w:r>
      <w:r w:rsidR="00611F47" w:rsidRPr="00AB5FD8">
        <w:rPr>
          <w:rFonts w:cs="Arial"/>
        </w:rPr>
        <w:tab/>
      </w:r>
      <w:r w:rsidR="00611F47" w:rsidRPr="00AB5FD8">
        <w:rPr>
          <w:rFonts w:cs="Arial"/>
        </w:rPr>
        <w:tab/>
      </w:r>
    </w:p>
    <w:p w:rsidR="00611F47" w:rsidRPr="00AB5FD8" w:rsidRDefault="006A2B62" w:rsidP="00C531AB">
      <w:pPr>
        <w:spacing w:after="0"/>
        <w:rPr>
          <w:rFonts w:cs="Arial"/>
        </w:rPr>
      </w:pPr>
      <w:r w:rsidRPr="00AB5FD8">
        <w:rPr>
          <w:rFonts w:cs="Arial"/>
        </w:rPr>
        <w:tab/>
      </w:r>
    </w:p>
    <w:p w:rsidR="000409E3" w:rsidRPr="00AB5FD8" w:rsidRDefault="00D45263" w:rsidP="00CA3A6A">
      <w:pPr>
        <w:spacing w:after="0"/>
        <w:ind w:left="720"/>
        <w:rPr>
          <w:rFonts w:cs="Arial"/>
        </w:rPr>
      </w:pPr>
      <w:r>
        <w:rPr>
          <w:rFonts w:cs="Arial"/>
          <w:u w:val="single"/>
        </w:rPr>
        <w:t>350ccMR</w:t>
      </w:r>
      <w:r w:rsidR="007C02CE" w:rsidRPr="00AB5FD8">
        <w:rPr>
          <w:rFonts w:cs="Arial"/>
          <w:u w:val="single"/>
        </w:rPr>
        <w:t xml:space="preserve"> Heat 1:</w:t>
      </w:r>
      <w:r w:rsidR="006A2B62" w:rsidRPr="00AB5FD8">
        <w:rPr>
          <w:rFonts w:cs="Arial"/>
        </w:rPr>
        <w:tab/>
      </w:r>
      <w:r w:rsidR="006A2B62" w:rsidRPr="00AB5FD8">
        <w:rPr>
          <w:rFonts w:cs="Arial"/>
        </w:rPr>
        <w:tab/>
      </w:r>
      <w:r>
        <w:rPr>
          <w:rFonts w:cs="Arial"/>
          <w:u w:val="single"/>
        </w:rPr>
        <w:t>350ccMR</w:t>
      </w:r>
      <w:r w:rsidR="006A2B62" w:rsidRPr="00AB5FD8">
        <w:rPr>
          <w:rFonts w:cs="Arial"/>
          <w:u w:val="single"/>
        </w:rPr>
        <w:t xml:space="preserve"> Heat 2:</w:t>
      </w:r>
    </w:p>
    <w:p w:rsidR="008C71F2" w:rsidRPr="00AB5FD8" w:rsidRDefault="00D45263" w:rsidP="00CA3A6A">
      <w:pPr>
        <w:spacing w:after="0"/>
        <w:ind w:left="720"/>
        <w:rPr>
          <w:rFonts w:cs="Arial"/>
        </w:rPr>
      </w:pPr>
      <w:r>
        <w:rPr>
          <w:rFonts w:cs="Arial"/>
        </w:rPr>
        <w:t>5P</w:t>
      </w:r>
      <w:r w:rsidR="006A2B62" w:rsidRPr="00AB5FD8">
        <w:rPr>
          <w:rFonts w:cs="Arial"/>
        </w:rPr>
        <w:tab/>
        <w:t>1</w:t>
      </w:r>
      <w:r w:rsidR="006A2B62" w:rsidRPr="00AB5FD8">
        <w:rPr>
          <w:rFonts w:cs="Arial"/>
          <w:vertAlign w:val="superscript"/>
        </w:rPr>
        <w:t>st</w:t>
      </w:r>
      <w:r>
        <w:rPr>
          <w:rFonts w:cs="Arial"/>
        </w:rPr>
        <w:tab/>
        <w:t>2:28.15</w:t>
      </w:r>
      <w:r>
        <w:rPr>
          <w:rFonts w:cs="Arial"/>
        </w:rPr>
        <w:tab/>
      </w:r>
      <w:r>
        <w:rPr>
          <w:rFonts w:cs="Arial"/>
        </w:rPr>
        <w:tab/>
        <w:t>9F</w:t>
      </w:r>
      <w:r w:rsidR="006A2B62" w:rsidRPr="00AB5FD8">
        <w:rPr>
          <w:rFonts w:cs="Arial"/>
        </w:rPr>
        <w:tab/>
        <w:t>1</w:t>
      </w:r>
      <w:r w:rsidR="006A2B62" w:rsidRPr="00AB5FD8">
        <w:rPr>
          <w:rFonts w:cs="Arial"/>
          <w:vertAlign w:val="superscript"/>
        </w:rPr>
        <w:t>st</w:t>
      </w:r>
      <w:r w:rsidR="006A2B62" w:rsidRPr="00AB5FD8">
        <w:rPr>
          <w:rFonts w:cs="Arial"/>
        </w:rPr>
        <w:t xml:space="preserve"> </w:t>
      </w:r>
      <w:r w:rsidR="006A2B62" w:rsidRPr="00AB5FD8">
        <w:rPr>
          <w:rFonts w:cs="Arial"/>
        </w:rPr>
        <w:tab/>
      </w:r>
      <w:r w:rsidR="008C71F2" w:rsidRPr="00AB5FD8">
        <w:rPr>
          <w:rFonts w:cs="Arial"/>
        </w:rPr>
        <w:t>2:27.40</w:t>
      </w:r>
    </w:p>
    <w:p w:rsidR="006A2B62" w:rsidRPr="00AB5FD8" w:rsidRDefault="00D45263" w:rsidP="00CA3A6A">
      <w:pPr>
        <w:spacing w:after="0"/>
        <w:ind w:left="720"/>
        <w:rPr>
          <w:rFonts w:cs="Arial"/>
        </w:rPr>
      </w:pPr>
      <w:r>
        <w:rPr>
          <w:rFonts w:cs="Arial"/>
        </w:rPr>
        <w:t>9F</w:t>
      </w:r>
      <w:r w:rsidR="006A2B62" w:rsidRPr="00AB5FD8">
        <w:rPr>
          <w:rFonts w:cs="Arial"/>
        </w:rPr>
        <w:tab/>
        <w:t>2</w:t>
      </w:r>
      <w:r w:rsidR="006A2B62" w:rsidRPr="00AB5FD8">
        <w:rPr>
          <w:rFonts w:cs="Arial"/>
          <w:vertAlign w:val="superscript"/>
        </w:rPr>
        <w:t>nd</w:t>
      </w:r>
      <w:r w:rsidR="006A2B62" w:rsidRPr="00AB5FD8">
        <w:rPr>
          <w:rFonts w:cs="Arial"/>
        </w:rPr>
        <w:tab/>
        <w:t>2:37.12</w:t>
      </w:r>
      <w:r>
        <w:rPr>
          <w:rFonts w:cs="Arial"/>
        </w:rPr>
        <w:tab/>
      </w:r>
      <w:r>
        <w:rPr>
          <w:rFonts w:cs="Arial"/>
        </w:rPr>
        <w:tab/>
        <w:t>5P</w:t>
      </w:r>
      <w:r w:rsidR="008C71F2" w:rsidRPr="00AB5FD8">
        <w:rPr>
          <w:rFonts w:cs="Arial"/>
        </w:rPr>
        <w:tab/>
        <w:t>2</w:t>
      </w:r>
      <w:r w:rsidR="008C71F2" w:rsidRPr="00AB5FD8">
        <w:rPr>
          <w:rFonts w:cs="Arial"/>
          <w:vertAlign w:val="superscript"/>
        </w:rPr>
        <w:t>nd</w:t>
      </w:r>
      <w:r w:rsidR="008C71F2" w:rsidRPr="00AB5FD8">
        <w:rPr>
          <w:rFonts w:cs="Arial"/>
        </w:rPr>
        <w:tab/>
        <w:t>2:35.14</w:t>
      </w:r>
    </w:p>
    <w:p w:rsidR="006A2B62" w:rsidRPr="00AB5FD8" w:rsidRDefault="00D45263" w:rsidP="00CA3A6A">
      <w:pPr>
        <w:spacing w:after="0"/>
        <w:ind w:left="720"/>
        <w:rPr>
          <w:rFonts w:cs="Arial"/>
        </w:rPr>
      </w:pPr>
      <w:r>
        <w:rPr>
          <w:rFonts w:cs="Arial"/>
        </w:rPr>
        <w:t>51S</w:t>
      </w:r>
      <w:r w:rsidR="006A2B62" w:rsidRPr="00AB5FD8">
        <w:rPr>
          <w:rFonts w:cs="Arial"/>
        </w:rPr>
        <w:tab/>
        <w:t>3</w:t>
      </w:r>
      <w:r w:rsidR="006A2B62" w:rsidRPr="00AB5FD8">
        <w:rPr>
          <w:rFonts w:cs="Arial"/>
          <w:vertAlign w:val="superscript"/>
        </w:rPr>
        <w:t>rd</w:t>
      </w:r>
      <w:r w:rsidR="006A2B62" w:rsidRPr="00AB5FD8">
        <w:rPr>
          <w:rFonts w:cs="Arial"/>
        </w:rPr>
        <w:t xml:space="preserve"> </w:t>
      </w:r>
      <w:r w:rsidR="006A2B62" w:rsidRPr="00AB5FD8">
        <w:rPr>
          <w:rFonts w:cs="Arial"/>
        </w:rPr>
        <w:tab/>
        <w:t>2:39.35</w:t>
      </w:r>
      <w:r>
        <w:rPr>
          <w:rFonts w:cs="Arial"/>
        </w:rPr>
        <w:tab/>
      </w:r>
      <w:r>
        <w:rPr>
          <w:rFonts w:cs="Arial"/>
        </w:rPr>
        <w:tab/>
        <w:t>33W</w:t>
      </w:r>
      <w:r w:rsidR="008C71F2" w:rsidRPr="00AB5FD8">
        <w:rPr>
          <w:rFonts w:cs="Arial"/>
        </w:rPr>
        <w:tab/>
        <w:t>3</w:t>
      </w:r>
      <w:r w:rsidR="008C71F2" w:rsidRPr="00AB5FD8">
        <w:rPr>
          <w:rFonts w:cs="Arial"/>
          <w:vertAlign w:val="superscript"/>
        </w:rPr>
        <w:t>rd</w:t>
      </w:r>
      <w:r w:rsidR="008C71F2" w:rsidRPr="00AB5FD8">
        <w:rPr>
          <w:rFonts w:cs="Arial"/>
        </w:rPr>
        <w:t xml:space="preserve"> </w:t>
      </w:r>
      <w:r w:rsidR="008C71F2" w:rsidRPr="00AB5FD8">
        <w:rPr>
          <w:rFonts w:cs="Arial"/>
        </w:rPr>
        <w:tab/>
        <w:t>2:42.45</w:t>
      </w:r>
    </w:p>
    <w:p w:rsidR="006A2B62" w:rsidRPr="00AB5FD8" w:rsidRDefault="00D45263" w:rsidP="00CA3A6A">
      <w:pPr>
        <w:spacing w:after="0"/>
        <w:ind w:left="720"/>
        <w:rPr>
          <w:rFonts w:cs="Arial"/>
        </w:rPr>
      </w:pPr>
      <w:r>
        <w:rPr>
          <w:rFonts w:cs="Arial"/>
        </w:rPr>
        <w:t>33W</w:t>
      </w:r>
      <w:r w:rsidR="006A2B62" w:rsidRPr="00AB5FD8">
        <w:rPr>
          <w:rFonts w:cs="Arial"/>
        </w:rPr>
        <w:tab/>
        <w:t>4</w:t>
      </w:r>
      <w:r w:rsidR="006A2B62" w:rsidRPr="00AB5FD8">
        <w:rPr>
          <w:rFonts w:cs="Arial"/>
          <w:vertAlign w:val="superscript"/>
        </w:rPr>
        <w:t>th</w:t>
      </w:r>
      <w:r w:rsidR="006A2B62" w:rsidRPr="00AB5FD8">
        <w:rPr>
          <w:rFonts w:cs="Arial"/>
        </w:rPr>
        <w:t xml:space="preserve"> </w:t>
      </w:r>
      <w:r w:rsidR="006A2B62" w:rsidRPr="00AB5FD8">
        <w:rPr>
          <w:rFonts w:cs="Arial"/>
        </w:rPr>
        <w:tab/>
        <w:t>TNT</w:t>
      </w:r>
      <w:r>
        <w:rPr>
          <w:rFonts w:cs="Arial"/>
        </w:rPr>
        <w:tab/>
      </w:r>
      <w:r>
        <w:rPr>
          <w:rFonts w:cs="Arial"/>
        </w:rPr>
        <w:tab/>
        <w:t>51S</w:t>
      </w:r>
      <w:r w:rsidR="008C71F2" w:rsidRPr="00AB5FD8">
        <w:rPr>
          <w:rFonts w:cs="Arial"/>
        </w:rPr>
        <w:tab/>
        <w:t>4</w:t>
      </w:r>
      <w:r w:rsidR="008C71F2" w:rsidRPr="00AB5FD8">
        <w:rPr>
          <w:rFonts w:cs="Arial"/>
          <w:vertAlign w:val="superscript"/>
        </w:rPr>
        <w:t>th</w:t>
      </w:r>
      <w:r w:rsidR="008C71F2" w:rsidRPr="00AB5FD8">
        <w:rPr>
          <w:rFonts w:cs="Arial"/>
        </w:rPr>
        <w:t xml:space="preserve"> </w:t>
      </w:r>
      <w:r w:rsidR="008C71F2" w:rsidRPr="00AB5FD8">
        <w:rPr>
          <w:rFonts w:cs="Arial"/>
        </w:rPr>
        <w:tab/>
        <w:t>TNT</w:t>
      </w:r>
    </w:p>
    <w:p w:rsidR="007C02CE" w:rsidRPr="00AB5FD8" w:rsidRDefault="007C02CE" w:rsidP="00C531AB">
      <w:pPr>
        <w:spacing w:after="0"/>
        <w:rPr>
          <w:rFonts w:cs="Arial"/>
          <w:u w:val="single"/>
        </w:rPr>
      </w:pPr>
    </w:p>
    <w:p w:rsidR="008A4455" w:rsidRPr="00AB5FD8" w:rsidRDefault="008A4455" w:rsidP="00CA3A6A">
      <w:pPr>
        <w:spacing w:after="0"/>
        <w:ind w:left="720"/>
        <w:rPr>
          <w:rFonts w:cs="Arial"/>
        </w:rPr>
      </w:pPr>
      <w:r w:rsidRPr="00AB5FD8">
        <w:rPr>
          <w:rFonts w:cs="Arial"/>
          <w:u w:val="single"/>
        </w:rPr>
        <w:t>125</w:t>
      </w:r>
      <w:r w:rsidR="007C02CE" w:rsidRPr="00AB5FD8">
        <w:rPr>
          <w:rFonts w:cs="Arial"/>
          <w:u w:val="single"/>
        </w:rPr>
        <w:t>ccH Heat 1:</w:t>
      </w:r>
      <w:r w:rsidRPr="00AB5FD8">
        <w:rPr>
          <w:rFonts w:cs="Arial"/>
        </w:rPr>
        <w:t xml:space="preserve"> </w:t>
      </w:r>
      <w:r w:rsidRPr="00AB5FD8">
        <w:rPr>
          <w:rFonts w:cs="Arial"/>
        </w:rPr>
        <w:tab/>
      </w:r>
      <w:r w:rsidRPr="00AB5FD8">
        <w:rPr>
          <w:rFonts w:cs="Arial"/>
        </w:rPr>
        <w:tab/>
      </w:r>
      <w:r w:rsidR="00670F23" w:rsidRPr="00AB5FD8">
        <w:rPr>
          <w:rFonts w:cs="Arial"/>
        </w:rPr>
        <w:tab/>
      </w:r>
      <w:r w:rsidRPr="00AB5FD8">
        <w:rPr>
          <w:rFonts w:cs="Arial"/>
          <w:u w:val="single"/>
        </w:rPr>
        <w:t>125ccH Heat 2:</w:t>
      </w:r>
      <w:r w:rsidR="00D14C2D" w:rsidRPr="00AB5FD8">
        <w:rPr>
          <w:rFonts w:cs="Arial"/>
        </w:rPr>
        <w:tab/>
      </w:r>
      <w:r w:rsidR="00D14C2D" w:rsidRPr="00AB5FD8">
        <w:rPr>
          <w:rFonts w:cs="Arial"/>
        </w:rPr>
        <w:tab/>
      </w:r>
      <w:r w:rsidR="00C431F6" w:rsidRPr="00AB5FD8">
        <w:rPr>
          <w:rFonts w:cs="Arial"/>
        </w:rPr>
        <w:tab/>
      </w:r>
      <w:r w:rsidR="00D14C2D" w:rsidRPr="00AB5FD8">
        <w:rPr>
          <w:rFonts w:cs="Arial"/>
          <w:u w:val="single"/>
        </w:rPr>
        <w:t>125ccH Heat 3:</w:t>
      </w:r>
      <w:r w:rsidR="00417D03" w:rsidRPr="00AB5FD8">
        <w:rPr>
          <w:rFonts w:cs="Arial"/>
        </w:rPr>
        <w:tab/>
      </w:r>
      <w:r w:rsidR="00417D03" w:rsidRPr="00AB5FD8">
        <w:rPr>
          <w:rFonts w:cs="Arial"/>
        </w:rPr>
        <w:tab/>
      </w:r>
      <w:r w:rsidR="00417D03" w:rsidRPr="00AB5FD8">
        <w:rPr>
          <w:rFonts w:cs="Arial"/>
        </w:rPr>
        <w:tab/>
      </w:r>
    </w:p>
    <w:p w:rsidR="008A4455" w:rsidRPr="00AB5FD8" w:rsidRDefault="00C213BC" w:rsidP="00CA3A6A">
      <w:pPr>
        <w:spacing w:after="0"/>
        <w:ind w:left="720"/>
        <w:rPr>
          <w:rFonts w:cs="Arial"/>
          <w:vertAlign w:val="superscript"/>
        </w:rPr>
      </w:pPr>
      <w:r w:rsidRPr="00AB5FD8">
        <w:rPr>
          <w:rFonts w:cs="Arial"/>
        </w:rPr>
        <w:t>E111</w:t>
      </w:r>
      <w:r w:rsidR="00BC7D11" w:rsidRPr="00AB5FD8">
        <w:rPr>
          <w:rFonts w:cs="Arial"/>
        </w:rPr>
        <w:t xml:space="preserve"> </w:t>
      </w:r>
      <w:r w:rsidR="00BC7D11" w:rsidRPr="00AB5FD8">
        <w:rPr>
          <w:rFonts w:cs="Arial"/>
        </w:rPr>
        <w:tab/>
      </w:r>
      <w:r w:rsidR="008A4455" w:rsidRPr="00AB5FD8">
        <w:rPr>
          <w:rFonts w:cs="Arial"/>
        </w:rPr>
        <w:t>1</w:t>
      </w:r>
      <w:r w:rsidR="008A4455" w:rsidRPr="00AB5FD8">
        <w:rPr>
          <w:rFonts w:cs="Arial"/>
          <w:vertAlign w:val="superscript"/>
        </w:rPr>
        <w:t xml:space="preserve">st </w:t>
      </w:r>
      <w:r w:rsidR="00BC7D11" w:rsidRPr="00AB5FD8">
        <w:rPr>
          <w:rFonts w:cs="Arial"/>
          <w:vertAlign w:val="superscript"/>
        </w:rPr>
        <w:t xml:space="preserve"> </w:t>
      </w:r>
      <w:r w:rsidR="00670F23" w:rsidRPr="00AB5FD8">
        <w:rPr>
          <w:rFonts w:cs="Arial"/>
          <w:vertAlign w:val="superscript"/>
        </w:rPr>
        <w:tab/>
      </w:r>
      <w:r w:rsidR="00670F23" w:rsidRPr="00AB5FD8">
        <w:rPr>
          <w:rFonts w:cs="Arial"/>
        </w:rPr>
        <w:t>1:59.03</w:t>
      </w:r>
      <w:r w:rsidR="00BC7D11" w:rsidRPr="00AB5FD8">
        <w:rPr>
          <w:rFonts w:cs="Arial"/>
          <w:vertAlign w:val="superscript"/>
        </w:rPr>
        <w:tab/>
      </w:r>
      <w:r w:rsidR="00670F23" w:rsidRPr="00AB5FD8">
        <w:rPr>
          <w:rFonts w:cs="Arial"/>
          <w:vertAlign w:val="superscript"/>
        </w:rPr>
        <w:tab/>
      </w:r>
      <w:r w:rsidRPr="00AB5FD8">
        <w:rPr>
          <w:rFonts w:cs="Arial"/>
        </w:rPr>
        <w:t>R71</w:t>
      </w:r>
      <w:r w:rsidR="00BC7D11" w:rsidRPr="00AB5FD8">
        <w:rPr>
          <w:rFonts w:cs="Arial"/>
          <w:vertAlign w:val="superscript"/>
        </w:rPr>
        <w:tab/>
      </w:r>
      <w:r w:rsidR="00BC7D11" w:rsidRPr="00AB5FD8">
        <w:rPr>
          <w:rFonts w:cs="Arial"/>
        </w:rPr>
        <w:t>1</w:t>
      </w:r>
      <w:r w:rsidR="00BC7D11" w:rsidRPr="00AB5FD8">
        <w:rPr>
          <w:rFonts w:cs="Arial"/>
          <w:vertAlign w:val="superscript"/>
        </w:rPr>
        <w:t>st</w:t>
      </w:r>
      <w:r w:rsidR="00BC7D11" w:rsidRPr="00AB5FD8">
        <w:rPr>
          <w:rFonts w:cs="Arial"/>
        </w:rPr>
        <w:t xml:space="preserve"> </w:t>
      </w:r>
      <w:r w:rsidR="00D14C2D" w:rsidRPr="00AB5FD8">
        <w:rPr>
          <w:rFonts w:cs="Arial"/>
        </w:rPr>
        <w:tab/>
      </w:r>
      <w:r w:rsidR="00C431F6" w:rsidRPr="00AB5FD8">
        <w:rPr>
          <w:rFonts w:cs="Arial"/>
        </w:rPr>
        <w:t>1:59.13</w:t>
      </w:r>
      <w:r w:rsidR="00C431F6" w:rsidRPr="00AB5FD8">
        <w:rPr>
          <w:rFonts w:cs="Arial"/>
        </w:rPr>
        <w:tab/>
      </w:r>
      <w:r w:rsidR="00D14C2D" w:rsidRPr="00AB5FD8">
        <w:rPr>
          <w:rFonts w:cs="Arial"/>
        </w:rPr>
        <w:tab/>
        <w:t>Z22</w:t>
      </w:r>
      <w:r w:rsidR="00D14C2D" w:rsidRPr="00AB5FD8">
        <w:rPr>
          <w:rFonts w:cs="Arial"/>
        </w:rPr>
        <w:tab/>
      </w:r>
      <w:r w:rsidR="00BC7D11" w:rsidRPr="00AB5FD8">
        <w:rPr>
          <w:rFonts w:cs="Arial"/>
        </w:rPr>
        <w:t>1</w:t>
      </w:r>
      <w:r w:rsidR="00BC7D11" w:rsidRPr="00AB5FD8">
        <w:rPr>
          <w:rFonts w:cs="Arial"/>
          <w:vertAlign w:val="superscript"/>
        </w:rPr>
        <w:t>st</w:t>
      </w:r>
      <w:r w:rsidR="00BC7D11" w:rsidRPr="00AB5FD8">
        <w:rPr>
          <w:rFonts w:cs="Arial"/>
        </w:rPr>
        <w:t xml:space="preserve"> </w:t>
      </w:r>
      <w:r w:rsidR="00C431F6" w:rsidRPr="00AB5FD8">
        <w:rPr>
          <w:rFonts w:cs="Arial"/>
        </w:rPr>
        <w:tab/>
        <w:t>2:00.00</w:t>
      </w:r>
    </w:p>
    <w:p w:rsidR="00BC7D11" w:rsidRPr="00AB5FD8" w:rsidRDefault="00C213BC" w:rsidP="00CA3A6A">
      <w:pPr>
        <w:spacing w:after="0"/>
        <w:ind w:left="720"/>
        <w:rPr>
          <w:rFonts w:cs="Arial"/>
        </w:rPr>
      </w:pPr>
      <w:r w:rsidRPr="00AB5FD8">
        <w:rPr>
          <w:rFonts w:cs="Arial"/>
        </w:rPr>
        <w:t>R71</w:t>
      </w:r>
      <w:r w:rsidR="00BC7D11" w:rsidRPr="00AB5FD8">
        <w:rPr>
          <w:rFonts w:cs="Arial"/>
        </w:rPr>
        <w:t xml:space="preserve"> </w:t>
      </w:r>
      <w:r w:rsidR="00BC7D11" w:rsidRPr="00AB5FD8">
        <w:rPr>
          <w:rFonts w:cs="Arial"/>
        </w:rPr>
        <w:tab/>
      </w:r>
      <w:r w:rsidR="008A4455" w:rsidRPr="00AB5FD8">
        <w:rPr>
          <w:rFonts w:cs="Arial"/>
        </w:rPr>
        <w:t>2</w:t>
      </w:r>
      <w:r w:rsidR="008A4455" w:rsidRPr="00AB5FD8">
        <w:rPr>
          <w:rFonts w:cs="Arial"/>
          <w:vertAlign w:val="superscript"/>
        </w:rPr>
        <w:t>nd</w:t>
      </w:r>
      <w:r w:rsidR="00BC7D11" w:rsidRPr="00AB5FD8">
        <w:rPr>
          <w:rFonts w:cs="Arial"/>
          <w:vertAlign w:val="superscript"/>
        </w:rPr>
        <w:t xml:space="preserve"> </w:t>
      </w:r>
      <w:r w:rsidR="00BC7D11" w:rsidRPr="00AB5FD8">
        <w:rPr>
          <w:rFonts w:cs="Arial"/>
          <w:vertAlign w:val="superscript"/>
        </w:rPr>
        <w:tab/>
      </w:r>
      <w:r w:rsidR="00670F23" w:rsidRPr="00AB5FD8">
        <w:rPr>
          <w:rFonts w:cs="Arial"/>
        </w:rPr>
        <w:t>2:03.15</w:t>
      </w:r>
      <w:r w:rsidR="00BC7D11" w:rsidRPr="00AB5FD8">
        <w:rPr>
          <w:rFonts w:cs="Arial"/>
          <w:vertAlign w:val="superscript"/>
        </w:rPr>
        <w:tab/>
      </w:r>
      <w:r w:rsidR="00670F23" w:rsidRPr="00AB5FD8">
        <w:rPr>
          <w:rFonts w:cs="Arial"/>
          <w:vertAlign w:val="superscript"/>
        </w:rPr>
        <w:tab/>
      </w:r>
      <w:r w:rsidR="00D14C2D" w:rsidRPr="00AB5FD8">
        <w:rPr>
          <w:rFonts w:cs="Arial"/>
        </w:rPr>
        <w:t>Z22</w:t>
      </w:r>
      <w:r w:rsidR="00BC7D11" w:rsidRPr="00AB5FD8">
        <w:rPr>
          <w:rFonts w:cs="Arial"/>
          <w:vertAlign w:val="superscript"/>
        </w:rPr>
        <w:tab/>
      </w:r>
      <w:r w:rsidR="00BC7D11" w:rsidRPr="00AB5FD8">
        <w:rPr>
          <w:rFonts w:cs="Arial"/>
        </w:rPr>
        <w:t>2</w:t>
      </w:r>
      <w:r w:rsidR="00BC7D11" w:rsidRPr="00AB5FD8">
        <w:rPr>
          <w:rFonts w:cs="Arial"/>
          <w:vertAlign w:val="superscript"/>
        </w:rPr>
        <w:t xml:space="preserve">nd </w:t>
      </w:r>
      <w:r w:rsidR="00D14C2D" w:rsidRPr="00AB5FD8">
        <w:rPr>
          <w:rFonts w:cs="Arial"/>
          <w:vertAlign w:val="superscript"/>
        </w:rPr>
        <w:tab/>
      </w:r>
      <w:r w:rsidR="00C431F6" w:rsidRPr="00AB5FD8">
        <w:rPr>
          <w:rFonts w:cs="Arial"/>
        </w:rPr>
        <w:t>2:05.42</w:t>
      </w:r>
      <w:r w:rsidR="00D14C2D" w:rsidRPr="00AB5FD8">
        <w:rPr>
          <w:rFonts w:cs="Arial"/>
          <w:vertAlign w:val="superscript"/>
        </w:rPr>
        <w:tab/>
      </w:r>
      <w:r w:rsidR="00C431F6" w:rsidRPr="00AB5FD8">
        <w:rPr>
          <w:rFonts w:cs="Arial"/>
          <w:vertAlign w:val="superscript"/>
        </w:rPr>
        <w:tab/>
      </w:r>
      <w:r w:rsidRPr="00AB5FD8">
        <w:rPr>
          <w:rFonts w:cs="Arial"/>
        </w:rPr>
        <w:t>E111</w:t>
      </w:r>
      <w:r w:rsidR="00D14C2D" w:rsidRPr="00AB5FD8">
        <w:rPr>
          <w:rFonts w:cs="Arial"/>
        </w:rPr>
        <w:tab/>
      </w:r>
      <w:r w:rsidR="00BC7D11" w:rsidRPr="00AB5FD8">
        <w:rPr>
          <w:rFonts w:cs="Arial"/>
        </w:rPr>
        <w:t>2</w:t>
      </w:r>
      <w:r w:rsidR="00BC7D11" w:rsidRPr="00AB5FD8">
        <w:rPr>
          <w:rFonts w:cs="Arial"/>
          <w:vertAlign w:val="superscript"/>
        </w:rPr>
        <w:t>nd</w:t>
      </w:r>
      <w:r w:rsidR="00C431F6" w:rsidRPr="00AB5FD8">
        <w:rPr>
          <w:rFonts w:cs="Arial"/>
          <w:vertAlign w:val="superscript"/>
        </w:rPr>
        <w:tab/>
      </w:r>
      <w:r w:rsidR="00C431F6" w:rsidRPr="00AB5FD8">
        <w:rPr>
          <w:rFonts w:cs="Arial"/>
        </w:rPr>
        <w:t>2:01.71</w:t>
      </w:r>
    </w:p>
    <w:p w:rsidR="008A4455" w:rsidRPr="00AB5FD8" w:rsidRDefault="00BC7D11" w:rsidP="00CA3A6A">
      <w:pPr>
        <w:spacing w:after="0"/>
        <w:ind w:left="720"/>
        <w:rPr>
          <w:rFonts w:cs="Arial"/>
        </w:rPr>
      </w:pPr>
      <w:r w:rsidRPr="00AB5FD8">
        <w:rPr>
          <w:rFonts w:cs="Arial"/>
        </w:rPr>
        <w:t>Z22</w:t>
      </w:r>
      <w:r w:rsidRPr="00AB5FD8">
        <w:rPr>
          <w:rFonts w:cs="Arial"/>
        </w:rPr>
        <w:tab/>
      </w:r>
      <w:r w:rsidR="008A4455" w:rsidRPr="00AB5FD8">
        <w:rPr>
          <w:rFonts w:cs="Arial"/>
        </w:rPr>
        <w:t>3</w:t>
      </w:r>
      <w:r w:rsidR="008A4455" w:rsidRPr="00AB5FD8">
        <w:rPr>
          <w:rFonts w:cs="Arial"/>
          <w:vertAlign w:val="superscript"/>
        </w:rPr>
        <w:t>rd</w:t>
      </w:r>
      <w:r w:rsidRPr="00AB5FD8">
        <w:rPr>
          <w:rFonts w:cs="Arial"/>
          <w:vertAlign w:val="superscript"/>
        </w:rPr>
        <w:t xml:space="preserve"> </w:t>
      </w:r>
      <w:r w:rsidRPr="00AB5FD8">
        <w:rPr>
          <w:rFonts w:cs="Arial"/>
          <w:vertAlign w:val="superscript"/>
        </w:rPr>
        <w:tab/>
      </w:r>
      <w:r w:rsidR="00670F23" w:rsidRPr="00AB5FD8">
        <w:rPr>
          <w:rFonts w:cs="Arial"/>
        </w:rPr>
        <w:t>2:09.28</w:t>
      </w:r>
      <w:r w:rsidRPr="00AB5FD8">
        <w:rPr>
          <w:rFonts w:cs="Arial"/>
          <w:vertAlign w:val="superscript"/>
        </w:rPr>
        <w:tab/>
      </w:r>
      <w:r w:rsidR="00670F23" w:rsidRPr="00AB5FD8">
        <w:rPr>
          <w:rFonts w:cs="Arial"/>
          <w:vertAlign w:val="superscript"/>
        </w:rPr>
        <w:tab/>
      </w:r>
      <w:r w:rsidR="00C213BC" w:rsidRPr="00AB5FD8">
        <w:rPr>
          <w:rFonts w:cs="Arial"/>
        </w:rPr>
        <w:t>E111</w:t>
      </w:r>
      <w:r w:rsidRPr="00AB5FD8">
        <w:rPr>
          <w:rFonts w:cs="Arial"/>
          <w:vertAlign w:val="superscript"/>
        </w:rPr>
        <w:tab/>
      </w:r>
      <w:r w:rsidRPr="00AB5FD8">
        <w:rPr>
          <w:rFonts w:cs="Arial"/>
        </w:rPr>
        <w:t>3</w:t>
      </w:r>
      <w:r w:rsidRPr="00AB5FD8">
        <w:rPr>
          <w:rFonts w:cs="Arial"/>
          <w:vertAlign w:val="superscript"/>
        </w:rPr>
        <w:t xml:space="preserve">rd </w:t>
      </w:r>
      <w:r w:rsidR="00D14C2D" w:rsidRPr="00AB5FD8">
        <w:rPr>
          <w:rFonts w:cs="Arial"/>
          <w:vertAlign w:val="superscript"/>
        </w:rPr>
        <w:tab/>
      </w:r>
      <w:r w:rsidR="00C431F6" w:rsidRPr="00AB5FD8">
        <w:rPr>
          <w:rFonts w:cs="Arial"/>
        </w:rPr>
        <w:t>2:07.47</w:t>
      </w:r>
      <w:r w:rsidR="00D14C2D" w:rsidRPr="00AB5FD8">
        <w:rPr>
          <w:rFonts w:cs="Arial"/>
          <w:vertAlign w:val="superscript"/>
        </w:rPr>
        <w:tab/>
      </w:r>
      <w:r w:rsidR="00C431F6" w:rsidRPr="00AB5FD8">
        <w:rPr>
          <w:rFonts w:cs="Arial"/>
          <w:vertAlign w:val="superscript"/>
        </w:rPr>
        <w:tab/>
      </w:r>
      <w:r w:rsidR="00C213BC" w:rsidRPr="00AB5FD8">
        <w:rPr>
          <w:rFonts w:cs="Arial"/>
        </w:rPr>
        <w:t>R71</w:t>
      </w:r>
      <w:r w:rsidR="00D14C2D" w:rsidRPr="00AB5FD8">
        <w:rPr>
          <w:rFonts w:cs="Arial"/>
        </w:rPr>
        <w:tab/>
      </w:r>
      <w:r w:rsidRPr="00AB5FD8">
        <w:rPr>
          <w:rFonts w:cs="Arial"/>
        </w:rPr>
        <w:t>3</w:t>
      </w:r>
      <w:r w:rsidRPr="00AB5FD8">
        <w:rPr>
          <w:rFonts w:cs="Arial"/>
          <w:vertAlign w:val="superscript"/>
        </w:rPr>
        <w:t>rd</w:t>
      </w:r>
      <w:r w:rsidR="008A4455" w:rsidRPr="00AB5FD8">
        <w:rPr>
          <w:rFonts w:cs="Arial"/>
        </w:rPr>
        <w:t xml:space="preserve"> </w:t>
      </w:r>
      <w:r w:rsidR="00C431F6" w:rsidRPr="00AB5FD8">
        <w:rPr>
          <w:rFonts w:cs="Arial"/>
        </w:rPr>
        <w:tab/>
        <w:t>2:03.33</w:t>
      </w:r>
    </w:p>
    <w:p w:rsidR="008A4455" w:rsidRPr="00AB5FD8" w:rsidRDefault="00BC7D11" w:rsidP="00CA3A6A">
      <w:pPr>
        <w:spacing w:after="0"/>
        <w:ind w:left="720"/>
        <w:rPr>
          <w:rFonts w:cs="Arial"/>
        </w:rPr>
      </w:pPr>
      <w:r w:rsidRPr="00AB5FD8">
        <w:rPr>
          <w:rFonts w:cs="Arial"/>
        </w:rPr>
        <w:t xml:space="preserve">300S </w:t>
      </w:r>
      <w:r w:rsidRPr="00AB5FD8">
        <w:rPr>
          <w:rFonts w:cs="Arial"/>
        </w:rPr>
        <w:tab/>
      </w:r>
      <w:r w:rsidR="008A4455" w:rsidRPr="00AB5FD8">
        <w:rPr>
          <w:rFonts w:cs="Arial"/>
        </w:rPr>
        <w:t>4</w:t>
      </w:r>
      <w:r w:rsidR="008A4455" w:rsidRPr="00AB5FD8">
        <w:rPr>
          <w:rFonts w:cs="Arial"/>
          <w:vertAlign w:val="superscript"/>
        </w:rPr>
        <w:t>th</w:t>
      </w:r>
      <w:r w:rsidRPr="00AB5FD8">
        <w:rPr>
          <w:rFonts w:cs="Arial"/>
          <w:vertAlign w:val="superscript"/>
        </w:rPr>
        <w:t xml:space="preserve"> </w:t>
      </w:r>
      <w:r w:rsidRPr="00AB5FD8">
        <w:rPr>
          <w:rFonts w:cs="Arial"/>
          <w:vertAlign w:val="superscript"/>
        </w:rPr>
        <w:tab/>
      </w:r>
      <w:r w:rsidR="00670F23" w:rsidRPr="00AB5FD8">
        <w:rPr>
          <w:rFonts w:cs="Arial"/>
        </w:rPr>
        <w:t>2:13.36</w:t>
      </w:r>
      <w:r w:rsidRPr="00AB5FD8">
        <w:rPr>
          <w:rFonts w:cs="Arial"/>
          <w:vertAlign w:val="superscript"/>
        </w:rPr>
        <w:tab/>
      </w:r>
      <w:r w:rsidR="00670F23" w:rsidRPr="00AB5FD8">
        <w:rPr>
          <w:rFonts w:cs="Arial"/>
          <w:vertAlign w:val="superscript"/>
        </w:rPr>
        <w:tab/>
      </w:r>
      <w:r w:rsidR="00D14C2D" w:rsidRPr="00AB5FD8">
        <w:rPr>
          <w:rFonts w:cs="Arial"/>
        </w:rPr>
        <w:t xml:space="preserve">51E </w:t>
      </w:r>
      <w:r w:rsidRPr="00AB5FD8">
        <w:rPr>
          <w:rFonts w:cs="Arial"/>
          <w:vertAlign w:val="superscript"/>
        </w:rPr>
        <w:tab/>
      </w:r>
      <w:r w:rsidRPr="00AB5FD8">
        <w:rPr>
          <w:rFonts w:cs="Arial"/>
        </w:rPr>
        <w:t>4</w:t>
      </w:r>
      <w:r w:rsidRPr="00AB5FD8">
        <w:rPr>
          <w:rFonts w:cs="Arial"/>
          <w:vertAlign w:val="superscript"/>
        </w:rPr>
        <w:t xml:space="preserve">th </w:t>
      </w:r>
      <w:r w:rsidR="00D14C2D" w:rsidRPr="00AB5FD8">
        <w:rPr>
          <w:rFonts w:cs="Arial"/>
          <w:vertAlign w:val="superscript"/>
        </w:rPr>
        <w:tab/>
      </w:r>
      <w:r w:rsidR="00C431F6" w:rsidRPr="00AB5FD8">
        <w:rPr>
          <w:rFonts w:cs="Arial"/>
        </w:rPr>
        <w:t>2:10.51</w:t>
      </w:r>
      <w:r w:rsidR="00D14C2D" w:rsidRPr="00AB5FD8">
        <w:rPr>
          <w:rFonts w:cs="Arial"/>
          <w:vertAlign w:val="superscript"/>
        </w:rPr>
        <w:tab/>
      </w:r>
      <w:r w:rsidR="00C431F6" w:rsidRPr="00AB5FD8">
        <w:rPr>
          <w:rFonts w:cs="Arial"/>
          <w:vertAlign w:val="superscript"/>
        </w:rPr>
        <w:tab/>
      </w:r>
      <w:r w:rsidR="00D14C2D" w:rsidRPr="00AB5FD8">
        <w:rPr>
          <w:rFonts w:cs="Arial"/>
        </w:rPr>
        <w:t xml:space="preserve">300S </w:t>
      </w:r>
      <w:r w:rsidR="00D14C2D" w:rsidRPr="00AB5FD8">
        <w:rPr>
          <w:rFonts w:cs="Arial"/>
        </w:rPr>
        <w:tab/>
      </w:r>
      <w:r w:rsidRPr="00AB5FD8">
        <w:rPr>
          <w:rFonts w:cs="Arial"/>
        </w:rPr>
        <w:t>4</w:t>
      </w:r>
      <w:r w:rsidRPr="00AB5FD8">
        <w:rPr>
          <w:rFonts w:cs="Arial"/>
          <w:vertAlign w:val="superscript"/>
        </w:rPr>
        <w:t>th</w:t>
      </w:r>
      <w:r w:rsidR="00C431F6" w:rsidRPr="00AB5FD8">
        <w:rPr>
          <w:rFonts w:cs="Arial"/>
          <w:vertAlign w:val="superscript"/>
        </w:rPr>
        <w:t xml:space="preserve"> </w:t>
      </w:r>
      <w:r w:rsidR="00C431F6" w:rsidRPr="00AB5FD8">
        <w:rPr>
          <w:rFonts w:cs="Arial"/>
          <w:vertAlign w:val="superscript"/>
        </w:rPr>
        <w:tab/>
      </w:r>
      <w:r w:rsidR="00C431F6" w:rsidRPr="00AB5FD8">
        <w:rPr>
          <w:rFonts w:cs="Arial"/>
        </w:rPr>
        <w:t>2:08.12</w:t>
      </w:r>
    </w:p>
    <w:p w:rsidR="00BC7D11" w:rsidRPr="00AB5FD8" w:rsidRDefault="00D14C2D" w:rsidP="00CA3A6A">
      <w:pPr>
        <w:spacing w:after="0"/>
        <w:ind w:left="720"/>
        <w:rPr>
          <w:rFonts w:cs="Arial"/>
        </w:rPr>
      </w:pPr>
      <w:r w:rsidRPr="00AB5FD8">
        <w:rPr>
          <w:rFonts w:cs="Arial"/>
        </w:rPr>
        <w:t>51E</w:t>
      </w:r>
      <w:r w:rsidR="00BC7D11" w:rsidRPr="00AB5FD8">
        <w:rPr>
          <w:rFonts w:cs="Arial"/>
        </w:rPr>
        <w:t xml:space="preserve"> </w:t>
      </w:r>
      <w:r w:rsidR="00BC7D11" w:rsidRPr="00AB5FD8">
        <w:rPr>
          <w:rFonts w:cs="Arial"/>
        </w:rPr>
        <w:tab/>
      </w:r>
      <w:r w:rsidR="008A4455" w:rsidRPr="00AB5FD8">
        <w:rPr>
          <w:rFonts w:cs="Arial"/>
        </w:rPr>
        <w:t>DNF</w:t>
      </w:r>
      <w:r w:rsidR="00BC7D11" w:rsidRPr="00AB5FD8">
        <w:rPr>
          <w:rFonts w:cs="Arial"/>
        </w:rPr>
        <w:t xml:space="preserve"> </w:t>
      </w:r>
      <w:r w:rsidR="00BC7D11" w:rsidRPr="00AB5FD8">
        <w:rPr>
          <w:rFonts w:cs="Arial"/>
        </w:rPr>
        <w:tab/>
      </w:r>
      <w:r w:rsidR="00C431F6" w:rsidRPr="00AB5FD8">
        <w:rPr>
          <w:rFonts w:cs="Arial"/>
        </w:rPr>
        <w:t>TNT</w:t>
      </w:r>
      <w:r w:rsidR="00BC7D11" w:rsidRPr="00AB5FD8">
        <w:rPr>
          <w:rFonts w:cs="Arial"/>
        </w:rPr>
        <w:tab/>
      </w:r>
      <w:r w:rsidR="00670F23" w:rsidRPr="00AB5FD8">
        <w:rPr>
          <w:rFonts w:cs="Arial"/>
        </w:rPr>
        <w:tab/>
      </w:r>
      <w:r w:rsidR="00E769A3" w:rsidRPr="00AB5FD8">
        <w:rPr>
          <w:rFonts w:cs="Arial"/>
        </w:rPr>
        <w:t>F45</w:t>
      </w:r>
      <w:r w:rsidR="00BC7D11" w:rsidRPr="00AB5FD8">
        <w:rPr>
          <w:rFonts w:cs="Arial"/>
        </w:rPr>
        <w:tab/>
        <w:t xml:space="preserve">DNF </w:t>
      </w:r>
      <w:r w:rsidRPr="00AB5FD8">
        <w:rPr>
          <w:rFonts w:cs="Arial"/>
        </w:rPr>
        <w:tab/>
      </w:r>
      <w:r w:rsidR="00C431F6" w:rsidRPr="00AB5FD8">
        <w:rPr>
          <w:rFonts w:cs="Arial"/>
        </w:rPr>
        <w:t>TNT</w:t>
      </w:r>
      <w:r w:rsidRPr="00AB5FD8">
        <w:rPr>
          <w:rFonts w:cs="Arial"/>
        </w:rPr>
        <w:tab/>
      </w:r>
      <w:r w:rsidR="00C431F6" w:rsidRPr="00AB5FD8">
        <w:rPr>
          <w:rFonts w:cs="Arial"/>
        </w:rPr>
        <w:tab/>
      </w:r>
      <w:r w:rsidR="00E769A3" w:rsidRPr="00AB5FD8">
        <w:rPr>
          <w:rFonts w:cs="Arial"/>
        </w:rPr>
        <w:t>F45</w:t>
      </w:r>
      <w:r w:rsidRPr="00AB5FD8">
        <w:rPr>
          <w:rFonts w:cs="Arial"/>
        </w:rPr>
        <w:tab/>
      </w:r>
      <w:r w:rsidR="00BC7D11" w:rsidRPr="00AB5FD8">
        <w:rPr>
          <w:rFonts w:cs="Arial"/>
        </w:rPr>
        <w:t>5</w:t>
      </w:r>
      <w:r w:rsidR="00BC7D11" w:rsidRPr="00AB5FD8">
        <w:rPr>
          <w:rFonts w:cs="Arial"/>
          <w:vertAlign w:val="superscript"/>
        </w:rPr>
        <w:t>th</w:t>
      </w:r>
      <w:r w:rsidR="00BC7D11" w:rsidRPr="00AB5FD8">
        <w:rPr>
          <w:rFonts w:cs="Arial"/>
        </w:rPr>
        <w:t xml:space="preserve"> </w:t>
      </w:r>
      <w:r w:rsidR="00C431F6" w:rsidRPr="00AB5FD8">
        <w:rPr>
          <w:rFonts w:cs="Arial"/>
        </w:rPr>
        <w:tab/>
        <w:t>2:15.14</w:t>
      </w:r>
    </w:p>
    <w:p w:rsidR="0022634D" w:rsidRPr="00AB5FD8" w:rsidRDefault="00D14C2D" w:rsidP="00CA3A6A">
      <w:pPr>
        <w:spacing w:after="0"/>
        <w:ind w:left="720"/>
        <w:rPr>
          <w:rFonts w:cs="Arial"/>
        </w:rPr>
      </w:pPr>
      <w:r w:rsidRPr="00AB5FD8">
        <w:rPr>
          <w:rFonts w:cs="Arial"/>
        </w:rPr>
        <w:t xml:space="preserve">F45 </w:t>
      </w:r>
      <w:r w:rsidRPr="00AB5FD8">
        <w:rPr>
          <w:rFonts w:cs="Arial"/>
        </w:rPr>
        <w:tab/>
      </w:r>
      <w:r w:rsidR="008A4455" w:rsidRPr="00AB5FD8">
        <w:rPr>
          <w:rFonts w:cs="Arial"/>
        </w:rPr>
        <w:t>DQ</w:t>
      </w:r>
      <w:r w:rsidR="00BC7D11" w:rsidRPr="00AB5FD8">
        <w:rPr>
          <w:rFonts w:cs="Arial"/>
        </w:rPr>
        <w:t xml:space="preserve"> </w:t>
      </w:r>
      <w:r w:rsidR="00BC7D11" w:rsidRPr="00AB5FD8">
        <w:rPr>
          <w:rFonts w:cs="Arial"/>
        </w:rPr>
        <w:tab/>
      </w:r>
      <w:r w:rsidR="00C431F6" w:rsidRPr="00AB5FD8">
        <w:rPr>
          <w:rFonts w:cs="Arial"/>
        </w:rPr>
        <w:t>TNT</w:t>
      </w:r>
      <w:r w:rsidR="00BC7D11" w:rsidRPr="00AB5FD8">
        <w:rPr>
          <w:rFonts w:cs="Arial"/>
        </w:rPr>
        <w:tab/>
      </w:r>
      <w:r w:rsidR="00670F23" w:rsidRPr="00AB5FD8">
        <w:rPr>
          <w:rFonts w:cs="Arial"/>
        </w:rPr>
        <w:tab/>
      </w:r>
      <w:r w:rsidR="00E769A3" w:rsidRPr="00AB5FD8">
        <w:rPr>
          <w:rFonts w:cs="Arial"/>
        </w:rPr>
        <w:t>300S</w:t>
      </w:r>
      <w:r w:rsidR="00BC7D11" w:rsidRPr="00AB5FD8">
        <w:rPr>
          <w:rFonts w:cs="Arial"/>
        </w:rPr>
        <w:tab/>
        <w:t xml:space="preserve">BG </w:t>
      </w:r>
      <w:r w:rsidRPr="00AB5FD8">
        <w:rPr>
          <w:rFonts w:cs="Arial"/>
        </w:rPr>
        <w:tab/>
      </w:r>
      <w:r w:rsidR="00C431F6" w:rsidRPr="00AB5FD8">
        <w:rPr>
          <w:rFonts w:cs="Arial"/>
        </w:rPr>
        <w:t>TNT</w:t>
      </w:r>
      <w:r w:rsidRPr="00AB5FD8">
        <w:rPr>
          <w:rFonts w:cs="Arial"/>
        </w:rPr>
        <w:tab/>
      </w:r>
      <w:r w:rsidR="00C431F6" w:rsidRPr="00AB5FD8">
        <w:rPr>
          <w:rFonts w:cs="Arial"/>
        </w:rPr>
        <w:tab/>
      </w:r>
      <w:r w:rsidR="00E769A3" w:rsidRPr="00AB5FD8">
        <w:rPr>
          <w:rFonts w:cs="Arial"/>
        </w:rPr>
        <w:t>51E</w:t>
      </w:r>
      <w:r w:rsidRPr="00AB5FD8">
        <w:rPr>
          <w:rFonts w:cs="Arial"/>
        </w:rPr>
        <w:tab/>
      </w:r>
      <w:r w:rsidR="00BC7D11" w:rsidRPr="00AB5FD8">
        <w:rPr>
          <w:rFonts w:cs="Arial"/>
        </w:rPr>
        <w:t>DNS</w:t>
      </w:r>
      <w:r w:rsidR="00C431F6" w:rsidRPr="00AB5FD8">
        <w:rPr>
          <w:rFonts w:cs="Arial"/>
        </w:rPr>
        <w:tab/>
        <w:t>TNT</w:t>
      </w:r>
    </w:p>
    <w:p w:rsidR="005D04B4" w:rsidRDefault="005D04B4" w:rsidP="00C531AB">
      <w:pPr>
        <w:jc w:val="center"/>
        <w:rPr>
          <w:rFonts w:cs="Arial"/>
          <w:u w:val="single"/>
        </w:rPr>
      </w:pPr>
    </w:p>
    <w:p w:rsidR="001F2ADC" w:rsidRDefault="001F2ADC" w:rsidP="00C531AB">
      <w:pPr>
        <w:jc w:val="center"/>
        <w:rPr>
          <w:rFonts w:cs="Arial"/>
          <w:u w:val="single"/>
        </w:rPr>
      </w:pPr>
    </w:p>
    <w:p w:rsidR="001F2ADC" w:rsidRPr="00AB5FD8" w:rsidRDefault="001F2ADC" w:rsidP="00C531AB">
      <w:pPr>
        <w:jc w:val="center"/>
        <w:rPr>
          <w:rFonts w:cs="Arial"/>
          <w:u w:val="single"/>
        </w:rPr>
      </w:pPr>
    </w:p>
    <w:p w:rsidR="00C531AB" w:rsidRPr="00AB5FD8" w:rsidRDefault="001D3FD4" w:rsidP="00C531AB">
      <w:pPr>
        <w:jc w:val="center"/>
        <w:rPr>
          <w:rFonts w:cs="Arial"/>
          <w:u w:val="single"/>
        </w:rPr>
      </w:pPr>
      <w:proofErr w:type="spellStart"/>
      <w:r>
        <w:rPr>
          <w:rFonts w:cs="Arial"/>
          <w:u w:val="single"/>
        </w:rPr>
        <w:t>Thundercat</w:t>
      </w:r>
      <w:proofErr w:type="spellEnd"/>
      <w:r>
        <w:rPr>
          <w:rFonts w:cs="Arial"/>
          <w:u w:val="single"/>
        </w:rPr>
        <w:t xml:space="preserve"> (</w:t>
      </w:r>
      <w:r w:rsidR="00C531AB" w:rsidRPr="00AB5FD8">
        <w:rPr>
          <w:rFonts w:cs="Arial"/>
          <w:u w:val="single"/>
        </w:rPr>
        <w:t>SLT</w:t>
      </w:r>
      <w:r>
        <w:rPr>
          <w:rFonts w:cs="Arial"/>
          <w:u w:val="single"/>
        </w:rPr>
        <w:t>)</w:t>
      </w:r>
    </w:p>
    <w:p w:rsidR="005D04B4" w:rsidRPr="00AB5FD8" w:rsidRDefault="005D04B4" w:rsidP="005D04B4">
      <w:pPr>
        <w:pStyle w:val="ListParagraph"/>
        <w:numPr>
          <w:ilvl w:val="0"/>
          <w:numId w:val="34"/>
        </w:numPr>
        <w:autoSpaceDE w:val="0"/>
        <w:autoSpaceDN w:val="0"/>
        <w:adjustRightInd w:val="0"/>
        <w:spacing w:after="0" w:line="240" w:lineRule="auto"/>
        <w:rPr>
          <w:rFonts w:cs="Arial"/>
        </w:rPr>
      </w:pPr>
      <w:r w:rsidRPr="00AB5FD8">
        <w:rPr>
          <w:rFonts w:cs="Arial"/>
          <w:bCs/>
        </w:rPr>
        <w:t xml:space="preserve">All drivers shall hold their lanes </w:t>
      </w:r>
      <w:r w:rsidRPr="00AB5FD8">
        <w:rPr>
          <w:rFonts w:cs="Arial"/>
        </w:rPr>
        <w:t>until they are completely around the first turn buoy</w:t>
      </w:r>
      <w:r w:rsidR="00F259D4">
        <w:rPr>
          <w:rFonts w:cs="Arial"/>
        </w:rPr>
        <w:t xml:space="preserve"> or they will be disqualified</w:t>
      </w:r>
      <w:r w:rsidRPr="00AB5FD8">
        <w:rPr>
          <w:rFonts w:cs="Arial"/>
        </w:rPr>
        <w:t xml:space="preserve">. </w:t>
      </w:r>
    </w:p>
    <w:p w:rsidR="005D04B4" w:rsidRPr="00AB5FD8" w:rsidRDefault="005D04B4" w:rsidP="005D04B4">
      <w:pPr>
        <w:pStyle w:val="ListParagraph"/>
        <w:autoSpaceDE w:val="0"/>
        <w:autoSpaceDN w:val="0"/>
        <w:adjustRightInd w:val="0"/>
        <w:spacing w:after="0" w:line="240" w:lineRule="auto"/>
        <w:rPr>
          <w:rFonts w:cs="Arial"/>
        </w:rPr>
      </w:pPr>
    </w:p>
    <w:p w:rsidR="00344D62" w:rsidRPr="00344D62" w:rsidRDefault="00344D62" w:rsidP="00344D62">
      <w:pPr>
        <w:pStyle w:val="ListParagraph"/>
        <w:numPr>
          <w:ilvl w:val="0"/>
          <w:numId w:val="34"/>
        </w:numPr>
        <w:autoSpaceDE w:val="0"/>
        <w:autoSpaceDN w:val="0"/>
        <w:adjustRightInd w:val="0"/>
        <w:spacing w:after="0" w:line="240" w:lineRule="auto"/>
        <w:rPr>
          <w:rFonts w:cs="Times-Roman"/>
        </w:rPr>
      </w:pPr>
      <w:r w:rsidRPr="00344D62">
        <w:rPr>
          <w:rFonts w:cs="Times-Bold"/>
          <w:bCs/>
        </w:rPr>
        <w:t>In the distance of a marathon course, e</w:t>
      </w:r>
      <w:r w:rsidRPr="00344D62">
        <w:rPr>
          <w:rFonts w:cs="Times-Roman"/>
        </w:rPr>
        <w:t>ach heat shall not be less than 20 minutes or 15 miles in length from start to finish. The race may consist of one or two heats. If the race consists of two heats, they shall be on successive days and the winner in each class shall be determined on the basis of total points scored in the two heats.</w:t>
      </w:r>
    </w:p>
    <w:p w:rsidR="005D04B4" w:rsidRPr="00344D62" w:rsidRDefault="005D04B4" w:rsidP="005D04B4">
      <w:pPr>
        <w:autoSpaceDE w:val="0"/>
        <w:autoSpaceDN w:val="0"/>
        <w:adjustRightInd w:val="0"/>
        <w:spacing w:after="0" w:line="240" w:lineRule="auto"/>
        <w:rPr>
          <w:rFonts w:cs="Arial"/>
        </w:rPr>
      </w:pPr>
    </w:p>
    <w:p w:rsidR="005D04B4" w:rsidRPr="00AB5FD8" w:rsidRDefault="005D04B4" w:rsidP="005D04B4">
      <w:pPr>
        <w:pStyle w:val="ListParagraph"/>
        <w:numPr>
          <w:ilvl w:val="0"/>
          <w:numId w:val="34"/>
        </w:numPr>
        <w:autoSpaceDE w:val="0"/>
        <w:autoSpaceDN w:val="0"/>
        <w:adjustRightInd w:val="0"/>
        <w:spacing w:after="0" w:line="240" w:lineRule="auto"/>
        <w:rPr>
          <w:rFonts w:cs="Arial"/>
        </w:rPr>
      </w:pPr>
      <w:r w:rsidRPr="00AB5FD8">
        <w:rPr>
          <w:rFonts w:cs="Arial"/>
        </w:rPr>
        <w:t>If a race is stopped before 2/3 of the distance has been covered by the first boat, drivers shall return immediately to the starting area and be ready for an immediate restart. The driver(s) responsible for the stoppage shall not be eligible for the restart at the least advantageous position for that heat.</w:t>
      </w:r>
    </w:p>
    <w:p w:rsidR="008C71F2" w:rsidRPr="00AB5FD8" w:rsidRDefault="008C71F2" w:rsidP="00C531AB">
      <w:pPr>
        <w:spacing w:after="0"/>
        <w:rPr>
          <w:rFonts w:cs="Arial"/>
          <w:u w:val="single"/>
        </w:rPr>
      </w:pPr>
    </w:p>
    <w:p w:rsidR="001D3FD4" w:rsidRDefault="001D3FD4" w:rsidP="00060142">
      <w:pPr>
        <w:jc w:val="center"/>
        <w:rPr>
          <w:rFonts w:cs="Arial"/>
          <w:u w:val="single"/>
        </w:rPr>
      </w:pPr>
    </w:p>
    <w:p w:rsidR="001D3FD4" w:rsidRDefault="001D3FD4" w:rsidP="00060142">
      <w:pPr>
        <w:jc w:val="center"/>
        <w:rPr>
          <w:rFonts w:cs="Arial"/>
          <w:u w:val="single"/>
        </w:rPr>
      </w:pPr>
    </w:p>
    <w:p w:rsidR="00060142" w:rsidRPr="00AB5FD8" w:rsidRDefault="00060142" w:rsidP="00060142">
      <w:pPr>
        <w:jc w:val="center"/>
        <w:rPr>
          <w:rFonts w:cs="Arial"/>
          <w:u w:val="single"/>
        </w:rPr>
      </w:pPr>
      <w:r w:rsidRPr="00AB5FD8">
        <w:rPr>
          <w:rFonts w:cs="Arial"/>
          <w:u w:val="single"/>
        </w:rPr>
        <w:lastRenderedPageBreak/>
        <w:t>OPC</w:t>
      </w:r>
    </w:p>
    <w:p w:rsidR="005D04B4" w:rsidRPr="00AB5FD8" w:rsidRDefault="005D04B4" w:rsidP="005D04B4">
      <w:pPr>
        <w:pStyle w:val="ListParagraph"/>
        <w:numPr>
          <w:ilvl w:val="0"/>
          <w:numId w:val="35"/>
        </w:numPr>
        <w:rPr>
          <w:rFonts w:cs="Arial"/>
        </w:rPr>
      </w:pPr>
      <w:r w:rsidRPr="00AB5FD8">
        <w:rPr>
          <w:rFonts w:cs="Arial"/>
        </w:rPr>
        <w:t>All OPC classes run at this event will be dock starts and are scheduled to run 10 laps in each heat and/or final.  The flag drops in the SST 45 heat and 9 of the 10 boats lined up leave the dock. The 10</w:t>
      </w:r>
      <w:r w:rsidRPr="00AB5FD8">
        <w:rPr>
          <w:rFonts w:cs="Arial"/>
          <w:vertAlign w:val="superscript"/>
        </w:rPr>
        <w:t>th</w:t>
      </w:r>
      <w:r w:rsidRPr="00AB5FD8">
        <w:rPr>
          <w:rFonts w:cs="Arial"/>
        </w:rPr>
        <w:t xml:space="preserve"> boat could not get started and never leaves the dock.  This boat is considered a legal starter. </w:t>
      </w:r>
    </w:p>
    <w:p w:rsidR="005D04B4" w:rsidRPr="00AB5FD8" w:rsidRDefault="005D04B4" w:rsidP="005D04B4">
      <w:pPr>
        <w:pStyle w:val="ListParagraph"/>
        <w:numPr>
          <w:ilvl w:val="0"/>
          <w:numId w:val="35"/>
        </w:numPr>
        <w:rPr>
          <w:rFonts w:cs="Arial"/>
        </w:rPr>
      </w:pPr>
      <w:r w:rsidRPr="00AB5FD8">
        <w:rPr>
          <w:rFonts w:cs="Arial"/>
        </w:rPr>
        <w:t>On lap # 18 of a 20 lap race, boat # 70 blows over, causing the stoppage of the race. The decision is made not to restart the race and the final results are taken from the last full lap completed.  Boat # 70 completed all of the 17 laps run before the race was red flagged. He is allowed to be scored and receive a position.</w:t>
      </w:r>
    </w:p>
    <w:p w:rsidR="005D04B4" w:rsidRPr="00AB5FD8" w:rsidRDefault="005D04B4" w:rsidP="005D04B4">
      <w:pPr>
        <w:pStyle w:val="ListParagraph"/>
        <w:numPr>
          <w:ilvl w:val="0"/>
          <w:numId w:val="35"/>
        </w:numPr>
        <w:rPr>
          <w:rFonts w:cs="Arial"/>
        </w:rPr>
      </w:pPr>
      <w:r w:rsidRPr="00AB5FD8">
        <w:rPr>
          <w:rFonts w:cs="Arial"/>
        </w:rPr>
        <w:t xml:space="preserve">The boat that causes the stoppage of a race that is not restarted receives a 2 lap penalty.  </w:t>
      </w:r>
    </w:p>
    <w:p w:rsidR="005D04B4" w:rsidRPr="00AB5FD8" w:rsidRDefault="005D04B4" w:rsidP="005D04B4">
      <w:pPr>
        <w:pStyle w:val="ListParagraph"/>
        <w:numPr>
          <w:ilvl w:val="0"/>
          <w:numId w:val="35"/>
        </w:numPr>
        <w:rPr>
          <w:rFonts w:cs="Arial"/>
        </w:rPr>
      </w:pPr>
      <w:r w:rsidRPr="00AB5FD8">
        <w:rPr>
          <w:rFonts w:cs="Arial"/>
        </w:rPr>
        <w:t>A driver comes to registration for an event scheduled in March 2016. His card does not have CAPT and a date on it.  He does have a receipt that states he completed capsule training on June 2014. This will allow him to race in the 2016 season.</w:t>
      </w:r>
    </w:p>
    <w:p w:rsidR="005D04B4" w:rsidRPr="00AB5FD8" w:rsidRDefault="005D04B4" w:rsidP="005D04B4">
      <w:pPr>
        <w:pStyle w:val="ListParagraph"/>
        <w:numPr>
          <w:ilvl w:val="0"/>
          <w:numId w:val="35"/>
        </w:numPr>
        <w:rPr>
          <w:rFonts w:cs="Arial"/>
        </w:rPr>
      </w:pPr>
      <w:r w:rsidRPr="00AB5FD8">
        <w:rPr>
          <w:rFonts w:cs="Arial"/>
        </w:rPr>
        <w:t xml:space="preserve">Sammy Jones wants to register and run in SST 45 but he is 14. He produces verification that he ran in the </w:t>
      </w:r>
      <w:proofErr w:type="gramStart"/>
      <w:r w:rsidRPr="00AB5FD8">
        <w:rPr>
          <w:rFonts w:cs="Arial"/>
        </w:rPr>
        <w:t>Junior</w:t>
      </w:r>
      <w:proofErr w:type="gramEnd"/>
      <w:r w:rsidRPr="00AB5FD8">
        <w:rPr>
          <w:rFonts w:cs="Arial"/>
        </w:rPr>
        <w:t xml:space="preserve"> classes for 2 years, attended the SST45 driving school and was approved and knows that he must abide by the OPC rule for rookies.   Everyone else registering in the class that day is 16 or older, but the scorer says that Sammy can register and run in SST 45.</w:t>
      </w:r>
    </w:p>
    <w:p w:rsidR="005D04B4" w:rsidRPr="00AB5FD8" w:rsidRDefault="00945BE0" w:rsidP="005D04B4">
      <w:pPr>
        <w:pStyle w:val="ListParagraph"/>
        <w:numPr>
          <w:ilvl w:val="0"/>
          <w:numId w:val="35"/>
        </w:numPr>
        <w:rPr>
          <w:rFonts w:cs="Arial"/>
        </w:rPr>
      </w:pPr>
      <w:r>
        <w:rPr>
          <w:rFonts w:cs="Arial"/>
        </w:rPr>
        <w:t>C</w:t>
      </w:r>
      <w:r w:rsidR="005D04B4" w:rsidRPr="00AB5FD8">
        <w:rPr>
          <w:rFonts w:cs="Arial"/>
        </w:rPr>
        <w:t>lasses were combined on the race course. For scoring purposes and to save time, the scorer put all of the combined classes on the same summary sheet.  This is acceptable since they raced together.</w:t>
      </w:r>
    </w:p>
    <w:p w:rsidR="005D04B4" w:rsidRPr="00AB5FD8" w:rsidRDefault="005D04B4" w:rsidP="005D04B4">
      <w:pPr>
        <w:pStyle w:val="ListParagraph"/>
        <w:numPr>
          <w:ilvl w:val="0"/>
          <w:numId w:val="35"/>
        </w:numPr>
        <w:rPr>
          <w:rFonts w:cs="Arial"/>
        </w:rPr>
      </w:pPr>
      <w:r w:rsidRPr="00AB5FD8">
        <w:rPr>
          <w:rFonts w:cs="Arial"/>
        </w:rPr>
        <w:t>There must be at least five bona fide starters in the class in any heat in order to be scored as a National Championship and receive the designated bonus points.</w:t>
      </w:r>
    </w:p>
    <w:p w:rsidR="005D04B4" w:rsidRPr="00AB5FD8" w:rsidRDefault="005D04B4" w:rsidP="005D04B4">
      <w:pPr>
        <w:pStyle w:val="ListParagraph"/>
        <w:numPr>
          <w:ilvl w:val="0"/>
          <w:numId w:val="35"/>
        </w:numPr>
        <w:rPr>
          <w:rFonts w:cs="Arial"/>
        </w:rPr>
      </w:pPr>
      <w:r w:rsidRPr="00AB5FD8">
        <w:rPr>
          <w:rFonts w:cs="Arial"/>
        </w:rPr>
        <w:t>If there are fewer starters than required, only regular points will be awarded and no championship will be awarded</w:t>
      </w:r>
    </w:p>
    <w:p w:rsidR="005D04B4" w:rsidRPr="00AB5FD8" w:rsidRDefault="005D04B4" w:rsidP="005D04B4">
      <w:pPr>
        <w:pStyle w:val="ListParagraph"/>
        <w:numPr>
          <w:ilvl w:val="0"/>
          <w:numId w:val="35"/>
        </w:numPr>
        <w:rPr>
          <w:rFonts w:cs="Arial"/>
        </w:rPr>
      </w:pPr>
      <w:r w:rsidRPr="00AB5FD8">
        <w:rPr>
          <w:rFonts w:cs="Arial"/>
        </w:rPr>
        <w:t>Joey comes to his first race with his favorite numbers on his boat that he used to run in go carts.  Problem is he is not the only entry with that number and the other boat has that number registered and listed on his APBA card. Joey says he is going to run his number on his boat anyway and the scorers felt sorry for him so she said that is ok.</w:t>
      </w:r>
    </w:p>
    <w:p w:rsidR="00945BE0" w:rsidRDefault="00945BE0" w:rsidP="00990BEC">
      <w:pPr>
        <w:jc w:val="center"/>
        <w:rPr>
          <w:rFonts w:cs="Arial"/>
          <w:u w:val="single"/>
        </w:rPr>
      </w:pPr>
    </w:p>
    <w:p w:rsidR="00945BE0" w:rsidRDefault="00945BE0" w:rsidP="00990BEC">
      <w:pPr>
        <w:jc w:val="center"/>
        <w:rPr>
          <w:rFonts w:cs="Arial"/>
          <w:u w:val="single"/>
        </w:rPr>
      </w:pPr>
    </w:p>
    <w:p w:rsidR="00945BE0" w:rsidRDefault="00945BE0" w:rsidP="00990BEC">
      <w:pPr>
        <w:jc w:val="center"/>
        <w:rPr>
          <w:rFonts w:cs="Arial"/>
          <w:u w:val="single"/>
        </w:rPr>
      </w:pPr>
    </w:p>
    <w:p w:rsidR="00945BE0" w:rsidRDefault="00945BE0" w:rsidP="00990BEC">
      <w:pPr>
        <w:jc w:val="center"/>
        <w:rPr>
          <w:rFonts w:cs="Arial"/>
          <w:u w:val="single"/>
        </w:rPr>
      </w:pPr>
    </w:p>
    <w:p w:rsidR="00945BE0" w:rsidRDefault="00945BE0" w:rsidP="00990BEC">
      <w:pPr>
        <w:jc w:val="center"/>
        <w:rPr>
          <w:rFonts w:cs="Arial"/>
          <w:u w:val="single"/>
        </w:rPr>
      </w:pPr>
    </w:p>
    <w:p w:rsidR="00945BE0" w:rsidRDefault="00945BE0" w:rsidP="00990BEC">
      <w:pPr>
        <w:jc w:val="center"/>
        <w:rPr>
          <w:rFonts w:cs="Arial"/>
          <w:u w:val="single"/>
        </w:rPr>
      </w:pPr>
    </w:p>
    <w:p w:rsidR="00945BE0" w:rsidRDefault="00945BE0" w:rsidP="00990BEC">
      <w:pPr>
        <w:jc w:val="center"/>
        <w:rPr>
          <w:rFonts w:cs="Arial"/>
          <w:u w:val="single"/>
        </w:rPr>
      </w:pPr>
    </w:p>
    <w:p w:rsidR="00945BE0" w:rsidRDefault="00945BE0" w:rsidP="00990BEC">
      <w:pPr>
        <w:jc w:val="center"/>
        <w:rPr>
          <w:rFonts w:cs="Arial"/>
          <w:u w:val="single"/>
        </w:rPr>
      </w:pPr>
    </w:p>
    <w:p w:rsidR="002F3850" w:rsidRDefault="002F3850" w:rsidP="00990BEC">
      <w:pPr>
        <w:jc w:val="center"/>
        <w:rPr>
          <w:rFonts w:cs="Arial"/>
          <w:u w:val="single"/>
        </w:rPr>
      </w:pPr>
    </w:p>
    <w:p w:rsidR="00060575" w:rsidRDefault="00990BEC" w:rsidP="00990BEC">
      <w:pPr>
        <w:jc w:val="center"/>
        <w:rPr>
          <w:rFonts w:cs="Arial"/>
          <w:u w:val="single"/>
        </w:rPr>
      </w:pPr>
      <w:r w:rsidRPr="00AB5FD8">
        <w:rPr>
          <w:rFonts w:cs="Arial"/>
          <w:u w:val="single"/>
        </w:rPr>
        <w:t>Inboard</w:t>
      </w:r>
    </w:p>
    <w:p w:rsidR="002F3850" w:rsidRPr="00AB5FD8" w:rsidRDefault="002F3850" w:rsidP="00990BEC">
      <w:pPr>
        <w:jc w:val="center"/>
        <w:rPr>
          <w:rFonts w:cs="Arial"/>
          <w:u w:val="single"/>
        </w:rPr>
      </w:pPr>
    </w:p>
    <w:p w:rsidR="005D04B4" w:rsidRDefault="005D04B4" w:rsidP="007D0D4C">
      <w:pPr>
        <w:pStyle w:val="ListParagraph"/>
        <w:numPr>
          <w:ilvl w:val="0"/>
          <w:numId w:val="46"/>
        </w:numPr>
        <w:ind w:left="720"/>
        <w:rPr>
          <w:rFonts w:eastAsia="Calibri" w:cs="Arial"/>
        </w:rPr>
      </w:pPr>
      <w:r w:rsidRPr="00E75DDE">
        <w:rPr>
          <w:rFonts w:eastAsia="Calibri" w:cs="Arial"/>
        </w:rPr>
        <w:t>Entrants for the final heat will be decided on time.</w:t>
      </w:r>
    </w:p>
    <w:p w:rsidR="00E75DDE" w:rsidRDefault="005D04B4" w:rsidP="007D0D4C">
      <w:pPr>
        <w:pStyle w:val="ListParagraph"/>
        <w:numPr>
          <w:ilvl w:val="0"/>
          <w:numId w:val="46"/>
        </w:numPr>
        <w:ind w:left="720"/>
        <w:rPr>
          <w:rFonts w:eastAsia="Calibri" w:cs="Arial"/>
        </w:rPr>
      </w:pPr>
      <w:r w:rsidRPr="00E75DDE">
        <w:rPr>
          <w:rFonts w:eastAsia="Calibri" w:cs="Arial"/>
        </w:rPr>
        <w:t>After September 1st additional classes may be added to a sanction for a race taking place between September 1st and November 1st.</w:t>
      </w:r>
    </w:p>
    <w:p w:rsidR="00E75DDE" w:rsidRDefault="005D04B4" w:rsidP="007D0D4C">
      <w:pPr>
        <w:pStyle w:val="ListParagraph"/>
        <w:numPr>
          <w:ilvl w:val="0"/>
          <w:numId w:val="46"/>
        </w:numPr>
        <w:ind w:left="720"/>
        <w:rPr>
          <w:rFonts w:eastAsia="Calibri" w:cs="Arial"/>
        </w:rPr>
      </w:pPr>
      <w:r w:rsidRPr="00E75DDE">
        <w:rPr>
          <w:rFonts w:eastAsia="Calibri" w:cs="Arial"/>
        </w:rPr>
        <w:t>Inboard racing members who intend to drive and riding mechanics must submit a FAA Class I, II or III, APBA Inboard Physical or D.O.T. physical.  Any of the above medical certificates will remain current from the date on the certificate until the second anniversary of the certificate.</w:t>
      </w:r>
    </w:p>
    <w:p w:rsidR="00E75DDE" w:rsidRDefault="005D04B4" w:rsidP="007D0D4C">
      <w:pPr>
        <w:pStyle w:val="ListParagraph"/>
        <w:numPr>
          <w:ilvl w:val="0"/>
          <w:numId w:val="46"/>
        </w:numPr>
        <w:ind w:left="720"/>
        <w:rPr>
          <w:rFonts w:eastAsia="Calibri" w:cs="Arial"/>
        </w:rPr>
      </w:pPr>
      <w:r w:rsidRPr="00E75DDE">
        <w:rPr>
          <w:rFonts w:eastAsia="Calibri" w:cs="Arial"/>
        </w:rPr>
        <w:t xml:space="preserve">A boat that has been disqualified during the qualification heats shall be able to fill the </w:t>
      </w:r>
      <w:proofErr w:type="spellStart"/>
      <w:r w:rsidRPr="00E75DDE">
        <w:rPr>
          <w:rFonts w:eastAsia="Calibri" w:cs="Arial"/>
        </w:rPr>
        <w:t>filed</w:t>
      </w:r>
      <w:proofErr w:type="spellEnd"/>
      <w:r w:rsidRPr="00E75DDE">
        <w:rPr>
          <w:rFonts w:eastAsia="Calibri" w:cs="Arial"/>
        </w:rPr>
        <w:t>.</w:t>
      </w:r>
    </w:p>
    <w:p w:rsidR="00E75DDE" w:rsidRDefault="005D04B4" w:rsidP="007D0D4C">
      <w:pPr>
        <w:pStyle w:val="ListParagraph"/>
        <w:numPr>
          <w:ilvl w:val="0"/>
          <w:numId w:val="46"/>
        </w:numPr>
        <w:ind w:left="720"/>
        <w:rPr>
          <w:rFonts w:eastAsia="Calibri" w:cs="Arial"/>
        </w:rPr>
      </w:pPr>
      <w:r w:rsidRPr="00E75DDE">
        <w:rPr>
          <w:rFonts w:eastAsia="Calibri" w:cs="Arial"/>
        </w:rPr>
        <w:t>A new driver or unqualified rookie will not be eligible to advance to the final during the UIM World Championships, APBA Summer Nationals, APBA Divisional Championships or APBA North Americans.</w:t>
      </w:r>
    </w:p>
    <w:p w:rsidR="00E75DDE" w:rsidRDefault="005D04B4" w:rsidP="007D0D4C">
      <w:pPr>
        <w:pStyle w:val="ListParagraph"/>
        <w:numPr>
          <w:ilvl w:val="0"/>
          <w:numId w:val="46"/>
        </w:numPr>
        <w:ind w:left="720"/>
        <w:rPr>
          <w:rFonts w:eastAsia="Calibri" w:cs="Arial"/>
        </w:rPr>
      </w:pPr>
      <w:r w:rsidRPr="00E75DDE">
        <w:rPr>
          <w:rFonts w:eastAsia="Calibri" w:cs="Arial"/>
        </w:rPr>
        <w:t xml:space="preserve">The maximum number of entries allowed in a Jersey Speed </w:t>
      </w:r>
      <w:proofErr w:type="gramStart"/>
      <w:r w:rsidRPr="00E75DDE">
        <w:rPr>
          <w:rFonts w:eastAsia="Calibri" w:cs="Arial"/>
        </w:rPr>
        <w:t>Skiff  heat</w:t>
      </w:r>
      <w:proofErr w:type="gramEnd"/>
      <w:r w:rsidRPr="00E75DDE">
        <w:rPr>
          <w:rFonts w:eastAsia="Calibri" w:cs="Arial"/>
        </w:rPr>
        <w:t xml:space="preserve"> is 10.</w:t>
      </w:r>
    </w:p>
    <w:p w:rsidR="00E75DDE" w:rsidRDefault="005D04B4" w:rsidP="007D0D4C">
      <w:pPr>
        <w:pStyle w:val="ListParagraph"/>
        <w:numPr>
          <w:ilvl w:val="0"/>
          <w:numId w:val="46"/>
        </w:numPr>
        <w:ind w:left="720"/>
        <w:rPr>
          <w:rFonts w:eastAsia="Calibri" w:cs="Arial"/>
        </w:rPr>
      </w:pPr>
      <w:r w:rsidRPr="00E75DDE">
        <w:rPr>
          <w:rFonts w:eastAsia="Calibri" w:cs="Arial"/>
        </w:rPr>
        <w:t>In order to set a record there must be at least four legal starters and at least three finishers.  All competitors must conform to the requirements of the clas</w:t>
      </w:r>
      <w:r w:rsidR="00E75DDE" w:rsidRPr="00E75DDE">
        <w:rPr>
          <w:rFonts w:eastAsia="Calibri" w:cs="Arial"/>
        </w:rPr>
        <w:t>s.</w:t>
      </w:r>
    </w:p>
    <w:p w:rsidR="00E75DDE" w:rsidRDefault="005D04B4" w:rsidP="007D0D4C">
      <w:pPr>
        <w:pStyle w:val="ListParagraph"/>
        <w:numPr>
          <w:ilvl w:val="0"/>
          <w:numId w:val="46"/>
        </w:numPr>
        <w:ind w:left="720"/>
        <w:rPr>
          <w:rFonts w:eastAsia="Calibri" w:cs="Arial"/>
        </w:rPr>
      </w:pPr>
      <w:r w:rsidRPr="00E75DDE">
        <w:rPr>
          <w:rFonts w:eastAsia="Calibri" w:cs="Arial"/>
        </w:rPr>
        <w:t>In order to be eligible to compete in a time trial, the boat must have first qualified by finishing 1st, 2nd, 3rd, or 4th in a heat scheduled for the class in which to the boat is registered</w:t>
      </w:r>
      <w:r w:rsidR="00E75DDE" w:rsidRPr="00E75DDE">
        <w:rPr>
          <w:rFonts w:eastAsia="Calibri" w:cs="Arial"/>
        </w:rPr>
        <w:t>.</w:t>
      </w:r>
    </w:p>
    <w:p w:rsidR="00E75DDE" w:rsidRDefault="005D04B4" w:rsidP="007D0D4C">
      <w:pPr>
        <w:pStyle w:val="ListParagraph"/>
        <w:numPr>
          <w:ilvl w:val="0"/>
          <w:numId w:val="46"/>
        </w:numPr>
        <w:ind w:left="720"/>
        <w:rPr>
          <w:rFonts w:eastAsia="Calibri" w:cs="Arial"/>
        </w:rPr>
      </w:pPr>
      <w:r w:rsidRPr="00E75DDE">
        <w:rPr>
          <w:rFonts w:eastAsia="Calibri" w:cs="Arial"/>
        </w:rPr>
        <w:t>SS, PS, and K racing runabout must be equipped with a registered reinforced cockpit to be eligible to participate in a time trial (Kilo/and or1/4 mile).</w:t>
      </w:r>
    </w:p>
    <w:p w:rsidR="005D04B4" w:rsidRPr="00E75DDE" w:rsidRDefault="005D04B4" w:rsidP="007D0D4C">
      <w:pPr>
        <w:pStyle w:val="ListParagraph"/>
        <w:numPr>
          <w:ilvl w:val="0"/>
          <w:numId w:val="46"/>
        </w:numPr>
        <w:ind w:left="720"/>
        <w:rPr>
          <w:rFonts w:eastAsia="Calibri" w:cs="Arial"/>
        </w:rPr>
      </w:pPr>
      <w:r w:rsidRPr="00E75DDE">
        <w:rPr>
          <w:rFonts w:eastAsia="Calibri" w:cs="Arial"/>
        </w:rPr>
        <w:t>No record may be set using a flag start.</w:t>
      </w:r>
    </w:p>
    <w:p w:rsidR="00A2252F" w:rsidRDefault="00A2252F" w:rsidP="007D0D4C"/>
    <w:p w:rsidR="007D0D4C" w:rsidRPr="00AB5FD8" w:rsidRDefault="007D0D4C" w:rsidP="007D0D4C"/>
    <w:p w:rsidR="008C47DC" w:rsidRDefault="008C47DC" w:rsidP="008C47DC">
      <w:pPr>
        <w:pStyle w:val="ListParagraph"/>
        <w:jc w:val="center"/>
        <w:rPr>
          <w:rFonts w:cs="Arial"/>
          <w:u w:val="single"/>
        </w:rPr>
      </w:pPr>
      <w:r w:rsidRPr="00AB5FD8">
        <w:rPr>
          <w:rFonts w:cs="Arial"/>
          <w:u w:val="single"/>
        </w:rPr>
        <w:t>Inboard Endurance</w:t>
      </w:r>
    </w:p>
    <w:p w:rsidR="007D0D4C" w:rsidRDefault="007D0D4C" w:rsidP="008C47DC">
      <w:pPr>
        <w:pStyle w:val="ListParagraph"/>
        <w:jc w:val="center"/>
        <w:rPr>
          <w:rFonts w:cs="Arial"/>
          <w:u w:val="single"/>
        </w:rPr>
      </w:pPr>
    </w:p>
    <w:p w:rsidR="007D0D4C" w:rsidRPr="00AB5FD8" w:rsidRDefault="007D0D4C" w:rsidP="008C47DC">
      <w:pPr>
        <w:pStyle w:val="ListParagraph"/>
        <w:jc w:val="center"/>
        <w:rPr>
          <w:rFonts w:cs="Arial"/>
          <w:u w:val="single"/>
        </w:rPr>
      </w:pPr>
    </w:p>
    <w:p w:rsidR="005D04B4" w:rsidRPr="007D0D4C" w:rsidRDefault="005D04B4" w:rsidP="007D0D4C">
      <w:pPr>
        <w:pStyle w:val="ListParagraph"/>
        <w:numPr>
          <w:ilvl w:val="0"/>
          <w:numId w:val="47"/>
        </w:numPr>
        <w:rPr>
          <w:rFonts w:cs="Arial"/>
        </w:rPr>
      </w:pPr>
      <w:r w:rsidRPr="007D0D4C">
        <w:rPr>
          <w:rFonts w:cs="Arial"/>
        </w:rPr>
        <w:t>Scoring will continue under caution flag conditions.</w:t>
      </w:r>
    </w:p>
    <w:p w:rsidR="005D04B4" w:rsidRPr="007D0D4C" w:rsidRDefault="005D04B4" w:rsidP="007D0D4C">
      <w:pPr>
        <w:pStyle w:val="ListParagraph"/>
        <w:numPr>
          <w:ilvl w:val="0"/>
          <w:numId w:val="47"/>
        </w:numPr>
        <w:rPr>
          <w:rFonts w:cs="Arial"/>
        </w:rPr>
      </w:pPr>
      <w:r w:rsidRPr="007D0D4C">
        <w:rPr>
          <w:rFonts w:cs="Arial"/>
        </w:rPr>
        <w:t>There are four starters required to have a legal heat in the Comp Jet class.</w:t>
      </w:r>
    </w:p>
    <w:p w:rsidR="005D04B4" w:rsidRDefault="005D04B4" w:rsidP="005D04B4">
      <w:pPr>
        <w:pStyle w:val="ListParagraph"/>
        <w:numPr>
          <w:ilvl w:val="0"/>
          <w:numId w:val="47"/>
        </w:numPr>
        <w:rPr>
          <w:rFonts w:cs="Arial"/>
        </w:rPr>
      </w:pPr>
      <w:r w:rsidRPr="007D0D4C">
        <w:rPr>
          <w:rFonts w:cs="Arial"/>
        </w:rPr>
        <w:t>Drivers, who already have an APBA driver’s license, but have not run an Inboard Endurance race, must start on the outside</w:t>
      </w:r>
      <w:r w:rsidR="007D0D4C">
        <w:rPr>
          <w:rFonts w:cs="Arial"/>
        </w:rPr>
        <w:t>.</w:t>
      </w:r>
    </w:p>
    <w:p w:rsidR="005D04B4" w:rsidRPr="007D0D4C" w:rsidRDefault="005D04B4" w:rsidP="007D0D4C">
      <w:pPr>
        <w:pStyle w:val="ListParagraph"/>
        <w:numPr>
          <w:ilvl w:val="0"/>
          <w:numId w:val="47"/>
        </w:numPr>
        <w:rPr>
          <w:rFonts w:cs="Arial"/>
        </w:rPr>
      </w:pPr>
      <w:r w:rsidRPr="007D0D4C">
        <w:rPr>
          <w:rFonts w:cs="Arial"/>
        </w:rPr>
        <w:t xml:space="preserve">The final </w:t>
      </w:r>
      <w:proofErr w:type="gramStart"/>
      <w:r w:rsidRPr="007D0D4C">
        <w:rPr>
          <w:rFonts w:cs="Arial"/>
        </w:rPr>
        <w:t>positions for the day is</w:t>
      </w:r>
      <w:proofErr w:type="gramEnd"/>
      <w:r w:rsidRPr="007D0D4C">
        <w:rPr>
          <w:rFonts w:cs="Arial"/>
        </w:rPr>
        <w:t xml:space="preserve"> figured if more than one heat is run in a day by adding the times together.</w:t>
      </w:r>
    </w:p>
    <w:p w:rsidR="005D04B4" w:rsidRPr="007D0D4C" w:rsidRDefault="005D04B4" w:rsidP="007D0D4C">
      <w:pPr>
        <w:pStyle w:val="ListParagraph"/>
        <w:numPr>
          <w:ilvl w:val="0"/>
          <w:numId w:val="47"/>
        </w:numPr>
        <w:rPr>
          <w:rFonts w:cs="Arial"/>
        </w:rPr>
      </w:pPr>
      <w:r w:rsidRPr="007D0D4C">
        <w:rPr>
          <w:rFonts w:cs="Arial"/>
        </w:rPr>
        <w:t>Changes to the APBA General Racing Rules and Safety Rules must be incorporated into the Inboard Endurance Racing Rules.</w:t>
      </w:r>
    </w:p>
    <w:p w:rsidR="007D0D4C" w:rsidRDefault="007D0D4C" w:rsidP="007D0D4C">
      <w:pPr>
        <w:ind w:left="720"/>
        <w:rPr>
          <w:rFonts w:cs="Arial"/>
        </w:rPr>
      </w:pPr>
    </w:p>
    <w:p w:rsidR="007D0D4C" w:rsidRDefault="007D0D4C" w:rsidP="007D0D4C">
      <w:pPr>
        <w:jc w:val="center"/>
        <w:rPr>
          <w:rFonts w:cs="Arial"/>
        </w:rPr>
      </w:pPr>
    </w:p>
    <w:p w:rsidR="001D3FD4" w:rsidRPr="000E04B0" w:rsidRDefault="001D3FD4" w:rsidP="001D3FD4">
      <w:pPr>
        <w:jc w:val="center"/>
        <w:rPr>
          <w:u w:val="single"/>
        </w:rPr>
      </w:pPr>
      <w:r w:rsidRPr="000E04B0">
        <w:rPr>
          <w:u w:val="single"/>
        </w:rPr>
        <w:lastRenderedPageBreak/>
        <w:t xml:space="preserve">Vintage &amp; Historic Questions </w:t>
      </w:r>
    </w:p>
    <w:p w:rsidR="001D3FD4" w:rsidRPr="000E04B0" w:rsidRDefault="001D3FD4" w:rsidP="001D3FD4">
      <w:pPr>
        <w:pStyle w:val="ListParagraph"/>
      </w:pPr>
    </w:p>
    <w:p w:rsidR="001D3FD4" w:rsidRPr="000E04B0" w:rsidRDefault="001D3FD4" w:rsidP="001D3FD4">
      <w:pPr>
        <w:pStyle w:val="ListParagraph"/>
        <w:numPr>
          <w:ilvl w:val="0"/>
          <w:numId w:val="48"/>
        </w:numPr>
      </w:pPr>
      <w:r w:rsidRPr="000E04B0">
        <w:t>The person responsible for registration at a Vintage &amp; Historic event must comp</w:t>
      </w:r>
      <w:r>
        <w:t>l</w:t>
      </w:r>
      <w:r w:rsidRPr="000E04B0">
        <w:t>ete the appropriate sections of the current APBA Scorer’s Test</w:t>
      </w:r>
      <w:r>
        <w:t>.</w:t>
      </w:r>
    </w:p>
    <w:p w:rsidR="001D3FD4" w:rsidRPr="000E04B0" w:rsidRDefault="001D3FD4" w:rsidP="001D3FD4">
      <w:pPr>
        <w:pStyle w:val="ListParagraph"/>
        <w:numPr>
          <w:ilvl w:val="0"/>
          <w:numId w:val="48"/>
        </w:numPr>
      </w:pPr>
      <w:r w:rsidRPr="000E04B0">
        <w:t>A $10 fee is to be collected from each registered Vintage &amp; Historic participant at each event.</w:t>
      </w:r>
    </w:p>
    <w:p w:rsidR="001D3FD4" w:rsidRDefault="001D3FD4" w:rsidP="001D3FD4">
      <w:pPr>
        <w:pStyle w:val="ListParagraph"/>
        <w:numPr>
          <w:ilvl w:val="0"/>
          <w:numId w:val="48"/>
        </w:numPr>
      </w:pPr>
      <w:r>
        <w:t xml:space="preserve">The scorer listed on the sanction will forward the total fees collected ($10/participant) </w:t>
      </w:r>
      <w:r w:rsidRPr="000E04B0">
        <w:t xml:space="preserve">to APBA Headquarters where it will be deposited into the Vintage Promo Fund.  </w:t>
      </w:r>
    </w:p>
    <w:p w:rsidR="001D3FD4" w:rsidRDefault="001D3FD4" w:rsidP="001D3FD4">
      <w:pPr>
        <w:pStyle w:val="ListParagraph"/>
        <w:numPr>
          <w:ilvl w:val="0"/>
          <w:numId w:val="48"/>
        </w:numPr>
      </w:pPr>
      <w:r>
        <w:t>All drivers restrained in a reinforced cockpit are required to show proof of current capsule training and current physical.</w:t>
      </w:r>
    </w:p>
    <w:p w:rsidR="001D3FD4" w:rsidRPr="000E04B0" w:rsidRDefault="001D3FD4" w:rsidP="001D3FD4">
      <w:pPr>
        <w:pStyle w:val="ListParagraph"/>
        <w:numPr>
          <w:ilvl w:val="0"/>
          <w:numId w:val="48"/>
        </w:numPr>
      </w:pPr>
      <w:r w:rsidRPr="000E04B0">
        <w:t>A</w:t>
      </w:r>
      <w:r>
        <w:t>ll drivers whose category of racing requires</w:t>
      </w:r>
      <w:r w:rsidRPr="000E04B0">
        <w:t xml:space="preserve"> physical</w:t>
      </w:r>
      <w:r>
        <w:t xml:space="preserve">s as well as, any competitor </w:t>
      </w:r>
      <w:r w:rsidRPr="000E04B0">
        <w:t>60</w:t>
      </w:r>
      <w:r>
        <w:t xml:space="preserve"> years and older must show proof of current physical. </w:t>
      </w:r>
    </w:p>
    <w:p w:rsidR="001D3FD4" w:rsidRDefault="001D3FD4" w:rsidP="001D3FD4">
      <w:pPr>
        <w:pStyle w:val="ListParagraph"/>
        <w:numPr>
          <w:ilvl w:val="0"/>
          <w:numId w:val="48"/>
        </w:numPr>
      </w:pPr>
      <w:r>
        <w:t>It is important to protect your event and the APBA from potential liabilities in case of accidents by having all participants sign the required waivers and entry blanks.</w:t>
      </w:r>
    </w:p>
    <w:p w:rsidR="001D3FD4" w:rsidRDefault="001D3FD4" w:rsidP="001D3FD4">
      <w:pPr>
        <w:pStyle w:val="ListParagraph"/>
        <w:rPr>
          <w:rFonts w:ascii="Times New Roman" w:hAnsi="Times New Roman"/>
          <w:b/>
          <w:sz w:val="24"/>
        </w:rPr>
      </w:pPr>
    </w:p>
    <w:p w:rsidR="001D3FD4" w:rsidRDefault="001D3FD4" w:rsidP="001D3FD4">
      <w:pPr>
        <w:pStyle w:val="ListParagraph"/>
        <w:rPr>
          <w:rFonts w:ascii="Times New Roman" w:hAnsi="Times New Roman"/>
          <w:b/>
          <w:sz w:val="28"/>
        </w:rPr>
      </w:pPr>
      <w:proofErr w:type="gramStart"/>
      <w:r>
        <w:rPr>
          <w:rFonts w:ascii="Times New Roman" w:hAnsi="Times New Roman"/>
          <w:b/>
          <w:sz w:val="28"/>
        </w:rPr>
        <w:t>Information that needs to get to all scorers who are listed on the sanction where a Vintage &amp; Historic event is included.</w:t>
      </w:r>
      <w:proofErr w:type="gramEnd"/>
    </w:p>
    <w:p w:rsidR="001D3FD4" w:rsidRDefault="001D3FD4" w:rsidP="001D3FD4">
      <w:pPr>
        <w:pStyle w:val="ListParagraph"/>
        <w:rPr>
          <w:rFonts w:ascii="Times New Roman" w:hAnsi="Times New Roman"/>
          <w:b/>
          <w:sz w:val="28"/>
        </w:rPr>
      </w:pPr>
    </w:p>
    <w:p w:rsidR="001D3FD4" w:rsidRDefault="001D3FD4" w:rsidP="001D3FD4">
      <w:pPr>
        <w:pStyle w:val="ListParagraph"/>
        <w:numPr>
          <w:ilvl w:val="0"/>
          <w:numId w:val="50"/>
        </w:numPr>
        <w:rPr>
          <w:rFonts w:ascii="Times New Roman" w:hAnsi="Times New Roman"/>
          <w:b/>
          <w:sz w:val="28"/>
        </w:rPr>
      </w:pPr>
      <w:r>
        <w:rPr>
          <w:rFonts w:ascii="Times New Roman" w:hAnsi="Times New Roman"/>
          <w:b/>
          <w:sz w:val="28"/>
        </w:rPr>
        <w:t>Summary Sheets are available from APBA HQ.  These are a good vehicle for use for tabulations of monies and points.</w:t>
      </w:r>
    </w:p>
    <w:p w:rsidR="001D3FD4" w:rsidRDefault="001D3FD4" w:rsidP="001D3FD4">
      <w:pPr>
        <w:pStyle w:val="ListParagraph"/>
        <w:numPr>
          <w:ilvl w:val="0"/>
          <w:numId w:val="50"/>
        </w:numPr>
        <w:rPr>
          <w:rFonts w:ascii="Times New Roman" w:hAnsi="Times New Roman"/>
          <w:b/>
          <w:sz w:val="28"/>
        </w:rPr>
      </w:pPr>
      <w:r>
        <w:rPr>
          <w:rFonts w:ascii="Times New Roman" w:hAnsi="Times New Roman"/>
          <w:b/>
          <w:sz w:val="28"/>
        </w:rPr>
        <w:t>List name of each participant.</w:t>
      </w:r>
    </w:p>
    <w:p w:rsidR="001D3FD4" w:rsidRDefault="001D3FD4" w:rsidP="001D3FD4">
      <w:pPr>
        <w:pStyle w:val="ListParagraph"/>
        <w:numPr>
          <w:ilvl w:val="0"/>
          <w:numId w:val="50"/>
        </w:numPr>
        <w:rPr>
          <w:rFonts w:ascii="Times New Roman" w:hAnsi="Times New Roman"/>
          <w:b/>
          <w:sz w:val="28"/>
        </w:rPr>
      </w:pPr>
      <w:r>
        <w:rPr>
          <w:rFonts w:ascii="Times New Roman" w:hAnsi="Times New Roman"/>
          <w:b/>
          <w:sz w:val="28"/>
        </w:rPr>
        <w:t xml:space="preserve">Imprint card and boat # in areas provided. </w:t>
      </w:r>
    </w:p>
    <w:p w:rsidR="001D3FD4" w:rsidRDefault="001D3FD4" w:rsidP="001D3FD4">
      <w:pPr>
        <w:pStyle w:val="ListParagraph"/>
        <w:numPr>
          <w:ilvl w:val="0"/>
          <w:numId w:val="50"/>
        </w:numPr>
        <w:rPr>
          <w:rFonts w:ascii="Times New Roman" w:hAnsi="Times New Roman"/>
          <w:b/>
          <w:sz w:val="28"/>
        </w:rPr>
      </w:pPr>
      <w:r>
        <w:rPr>
          <w:rFonts w:ascii="Times New Roman" w:hAnsi="Times New Roman"/>
          <w:b/>
          <w:sz w:val="28"/>
        </w:rPr>
        <w:t xml:space="preserve">If no card (or information is not listed on the card) list participant and APBA #, etc. with current required information.  </w:t>
      </w:r>
      <w:proofErr w:type="spellStart"/>
      <w:r>
        <w:rPr>
          <w:rFonts w:ascii="Times New Roman" w:hAnsi="Times New Roman"/>
          <w:b/>
          <w:sz w:val="28"/>
        </w:rPr>
        <w:t>Ie</w:t>
      </w:r>
      <w:proofErr w:type="spellEnd"/>
      <w:r>
        <w:rPr>
          <w:rFonts w:ascii="Times New Roman" w:hAnsi="Times New Roman"/>
          <w:b/>
          <w:sz w:val="28"/>
        </w:rPr>
        <w:t>; physical, current membership taken, capsule training certificate, etc.</w:t>
      </w:r>
    </w:p>
    <w:p w:rsidR="001D3FD4" w:rsidRDefault="001D3FD4" w:rsidP="001D3FD4">
      <w:pPr>
        <w:pStyle w:val="ListParagraph"/>
        <w:numPr>
          <w:ilvl w:val="0"/>
          <w:numId w:val="50"/>
        </w:numPr>
        <w:rPr>
          <w:rFonts w:ascii="Times New Roman" w:hAnsi="Times New Roman"/>
          <w:b/>
          <w:sz w:val="28"/>
        </w:rPr>
      </w:pPr>
      <w:r>
        <w:rPr>
          <w:rFonts w:ascii="Times New Roman" w:hAnsi="Times New Roman"/>
          <w:b/>
          <w:sz w:val="28"/>
        </w:rPr>
        <w:t>List all monies collected that are turned in to APBA ( $10 fee )</w:t>
      </w:r>
    </w:p>
    <w:p w:rsidR="001D3FD4" w:rsidRDefault="001D3FD4" w:rsidP="001D3FD4">
      <w:pPr>
        <w:pStyle w:val="ListParagraph"/>
        <w:numPr>
          <w:ilvl w:val="0"/>
          <w:numId w:val="50"/>
        </w:numPr>
        <w:rPr>
          <w:rFonts w:ascii="Times New Roman" w:hAnsi="Times New Roman"/>
          <w:b/>
          <w:sz w:val="28"/>
        </w:rPr>
      </w:pPr>
      <w:r>
        <w:rPr>
          <w:rFonts w:ascii="Times New Roman" w:hAnsi="Times New Roman"/>
          <w:b/>
          <w:sz w:val="28"/>
        </w:rPr>
        <w:t>In order to be listed on the sanction as the scorer, that person will take the 2016 Scorer’s Test in the Handbook and Vintage sections. They will only be listed on the circular after taking and passing the required sections. ( same as all category scorers )</w:t>
      </w:r>
    </w:p>
    <w:p w:rsidR="001D3FD4" w:rsidRPr="005578B4" w:rsidRDefault="001D3FD4" w:rsidP="001D3FD4">
      <w:pPr>
        <w:rPr>
          <w:rFonts w:ascii="Times New Roman" w:hAnsi="Times New Roman"/>
          <w:i/>
          <w:sz w:val="28"/>
          <w:highlight w:val="lightGray"/>
        </w:rPr>
      </w:pPr>
      <w:r w:rsidRPr="005578B4">
        <w:rPr>
          <w:rFonts w:ascii="Times New Roman" w:hAnsi="Times New Roman"/>
          <w:i/>
          <w:sz w:val="28"/>
          <w:highlight w:val="lightGray"/>
        </w:rPr>
        <w:t>Please note:</w:t>
      </w:r>
    </w:p>
    <w:p w:rsidR="001D3FD4" w:rsidRPr="00AB5FD8" w:rsidRDefault="001D3FD4" w:rsidP="001D3FD4">
      <w:pPr>
        <w:rPr>
          <w:rFonts w:cs="Arial"/>
          <w:u w:val="single"/>
        </w:rPr>
      </w:pPr>
      <w:r w:rsidRPr="005578B4">
        <w:rPr>
          <w:rFonts w:ascii="Times New Roman" w:hAnsi="Times New Roman"/>
          <w:i/>
          <w:sz w:val="28"/>
          <w:highlight w:val="lightGray"/>
        </w:rPr>
        <w:t>APBA safety rules have changed physical and/or capsule training rules. The Vintage Rule book will be updated to reflect this information. This may alter the location of the answers for the appropriate Q&amp;A listed above.</w:t>
      </w:r>
    </w:p>
    <w:p w:rsidR="00E816F5" w:rsidRDefault="00E816F5" w:rsidP="007D0D4C">
      <w:pPr>
        <w:jc w:val="center"/>
        <w:rPr>
          <w:rFonts w:cs="Arial"/>
          <w:u w:val="single"/>
        </w:rPr>
      </w:pPr>
    </w:p>
    <w:p w:rsidR="001D3FD4" w:rsidRDefault="001D3FD4" w:rsidP="007D0D4C">
      <w:pPr>
        <w:jc w:val="center"/>
        <w:rPr>
          <w:rFonts w:cs="Arial"/>
          <w:u w:val="single"/>
        </w:rPr>
      </w:pPr>
    </w:p>
    <w:p w:rsidR="008F5CD9" w:rsidRPr="00AB5FD8" w:rsidRDefault="008F5CD9" w:rsidP="007D0D4C">
      <w:pPr>
        <w:jc w:val="center"/>
        <w:rPr>
          <w:rFonts w:cs="Arial"/>
          <w:u w:val="single"/>
        </w:rPr>
      </w:pPr>
      <w:r w:rsidRPr="00AB5FD8">
        <w:rPr>
          <w:rFonts w:cs="Arial"/>
          <w:u w:val="single"/>
        </w:rPr>
        <w:lastRenderedPageBreak/>
        <w:t>Offshore</w:t>
      </w:r>
    </w:p>
    <w:p w:rsidR="008F5CD9" w:rsidRPr="00AB5FD8" w:rsidRDefault="008F5CD9" w:rsidP="008F5CD9">
      <w:pPr>
        <w:pStyle w:val="ListParagraph"/>
        <w:numPr>
          <w:ilvl w:val="0"/>
          <w:numId w:val="14"/>
        </w:numPr>
        <w:rPr>
          <w:rFonts w:cs="Arial"/>
        </w:rPr>
      </w:pPr>
      <w:r w:rsidRPr="00AB5FD8">
        <w:rPr>
          <w:rFonts w:cs="Arial"/>
        </w:rPr>
        <w:t xml:space="preserve">Minimum age for a riding crew is </w:t>
      </w:r>
      <w:r w:rsidR="00054B85" w:rsidRPr="00AB5FD8">
        <w:rPr>
          <w:rFonts w:cs="Arial"/>
        </w:rPr>
        <w:t>18. A 16 year old crew member is allowed to compete if paired with a racer who has entered and competed in 3 offshore races.</w:t>
      </w:r>
    </w:p>
    <w:p w:rsidR="00054B85" w:rsidRPr="00AB5FD8" w:rsidRDefault="00054B85" w:rsidP="008F5CD9">
      <w:pPr>
        <w:pStyle w:val="ListParagraph"/>
        <w:numPr>
          <w:ilvl w:val="0"/>
          <w:numId w:val="14"/>
        </w:numPr>
        <w:rPr>
          <w:rFonts w:cs="Arial"/>
        </w:rPr>
      </w:pPr>
      <w:r w:rsidRPr="00AB5FD8">
        <w:rPr>
          <w:rFonts w:cs="Arial"/>
        </w:rPr>
        <w:t>The owner of V-Lite “Double Nickels” raced as #55 for several years. He took a year off to build a new boat. He returned to find another racer had registered as boat #55. “Double Nickel” should get his number back.</w:t>
      </w:r>
    </w:p>
    <w:p w:rsidR="00054B85" w:rsidRPr="00AB5FD8" w:rsidRDefault="00054B85" w:rsidP="008F5CD9">
      <w:pPr>
        <w:pStyle w:val="ListParagraph"/>
        <w:numPr>
          <w:ilvl w:val="0"/>
          <w:numId w:val="14"/>
        </w:numPr>
        <w:rPr>
          <w:rFonts w:cs="Arial"/>
        </w:rPr>
      </w:pPr>
      <w:r w:rsidRPr="00AB5FD8">
        <w:rPr>
          <w:rFonts w:cs="Arial"/>
        </w:rPr>
        <w:t xml:space="preserve">Each sanctioned </w:t>
      </w:r>
      <w:r w:rsidR="00AB0028" w:rsidRPr="00AB5FD8">
        <w:rPr>
          <w:rFonts w:cs="Arial"/>
        </w:rPr>
        <w:t xml:space="preserve">racing </w:t>
      </w:r>
      <w:r w:rsidRPr="00AB5FD8">
        <w:rPr>
          <w:rFonts w:cs="Arial"/>
        </w:rPr>
        <w:t>event must have a scorer present</w:t>
      </w:r>
      <w:r w:rsidR="00AB0028" w:rsidRPr="00AB5FD8">
        <w:rPr>
          <w:rFonts w:cs="Arial"/>
        </w:rPr>
        <w:t>. Should an officially designated scorer be unable to attend any sanctioned racing event, any member of the Offshore Racing Commission may appoint an alternate to serve at that racing event.</w:t>
      </w:r>
    </w:p>
    <w:p w:rsidR="00AB0028" w:rsidRPr="00AB5FD8" w:rsidRDefault="00AB0028" w:rsidP="008F5CD9">
      <w:pPr>
        <w:pStyle w:val="ListParagraph"/>
        <w:numPr>
          <w:ilvl w:val="0"/>
          <w:numId w:val="14"/>
        </w:numPr>
        <w:rPr>
          <w:rFonts w:cs="Arial"/>
        </w:rPr>
      </w:pPr>
      <w:r w:rsidRPr="00AB5FD8">
        <w:rPr>
          <w:rFonts w:cs="Arial"/>
        </w:rPr>
        <w:t>Team Desperado experiences engine trouble during testing and works over night to complete repairs. His class leaves the dock for the 2</w:t>
      </w:r>
      <w:r w:rsidRPr="00AB5FD8">
        <w:rPr>
          <w:rFonts w:cs="Arial"/>
          <w:vertAlign w:val="superscript"/>
        </w:rPr>
        <w:t>nd</w:t>
      </w:r>
      <w:r w:rsidRPr="00AB5FD8">
        <w:rPr>
          <w:rFonts w:cs="Arial"/>
        </w:rPr>
        <w:t xml:space="preserve"> heat and the Desperado boat won’t start. Posted results give last place points to Team Desperado. At the conclusion of the race, Team Desperado tells registration his entry fee should be applied to the next race.</w:t>
      </w:r>
    </w:p>
    <w:p w:rsidR="00AB0028" w:rsidRPr="00AB5FD8" w:rsidRDefault="00AB0028" w:rsidP="008F5CD9">
      <w:pPr>
        <w:pStyle w:val="ListParagraph"/>
        <w:numPr>
          <w:ilvl w:val="0"/>
          <w:numId w:val="14"/>
        </w:numPr>
        <w:rPr>
          <w:rFonts w:cs="Arial"/>
        </w:rPr>
      </w:pPr>
      <w:r w:rsidRPr="00AB5FD8">
        <w:rPr>
          <w:rFonts w:cs="Arial"/>
        </w:rPr>
        <w:t>If a race is stopped half-way through the race, positions shall be recorded as they were at the finish line just prior to the stoppage of the race.</w:t>
      </w:r>
    </w:p>
    <w:p w:rsidR="00AB0028" w:rsidRPr="00AB5FD8" w:rsidRDefault="00AB0028" w:rsidP="008F5CD9">
      <w:pPr>
        <w:pStyle w:val="ListParagraph"/>
        <w:numPr>
          <w:ilvl w:val="0"/>
          <w:numId w:val="14"/>
        </w:numPr>
        <w:rPr>
          <w:rFonts w:cs="Arial"/>
        </w:rPr>
      </w:pPr>
      <w:r w:rsidRPr="00AB5FD8">
        <w:rPr>
          <w:rFonts w:cs="Arial"/>
        </w:rPr>
        <w:t xml:space="preserve">Boat #17 suddenly cuts across 2 positions, portside, in front of boat #33 forcing boat #33 off course, preventing boat #33 from reaching turn 4 first resulting in a 3 minute penalty for boat #17. </w:t>
      </w:r>
    </w:p>
    <w:p w:rsidR="00FE263B" w:rsidRPr="00AB5FD8" w:rsidRDefault="00FE263B" w:rsidP="008F5CD9">
      <w:pPr>
        <w:pStyle w:val="ListParagraph"/>
        <w:numPr>
          <w:ilvl w:val="0"/>
          <w:numId w:val="14"/>
        </w:numPr>
        <w:rPr>
          <w:rFonts w:cs="Arial"/>
        </w:rPr>
      </w:pPr>
      <w:r w:rsidRPr="00AB5FD8">
        <w:rPr>
          <w:rFonts w:cs="Arial"/>
        </w:rPr>
        <w:t>Based on the scenario in question six, boat # 33 may file a protest against Boat #17.</w:t>
      </w:r>
    </w:p>
    <w:p w:rsidR="00A818A8" w:rsidRPr="00AB5FD8" w:rsidRDefault="00A818A8" w:rsidP="008F5CD9">
      <w:pPr>
        <w:pStyle w:val="ListParagraph"/>
        <w:numPr>
          <w:ilvl w:val="0"/>
          <w:numId w:val="14"/>
        </w:numPr>
        <w:rPr>
          <w:rFonts w:cs="Arial"/>
        </w:rPr>
      </w:pPr>
      <w:r w:rsidRPr="00AB5FD8">
        <w:rPr>
          <w:rFonts w:cs="Arial"/>
        </w:rPr>
        <w:t>In the event of a tie in points any 2 boats (in all racing series consisting of 2 or more heats) the most laps and fastest average speed are considered for breaking a tie. First by distance then by time.</w:t>
      </w:r>
    </w:p>
    <w:p w:rsidR="0010767A" w:rsidRPr="00AB5FD8" w:rsidRDefault="0010767A" w:rsidP="008F5CD9">
      <w:pPr>
        <w:pStyle w:val="ListParagraph"/>
        <w:numPr>
          <w:ilvl w:val="0"/>
          <w:numId w:val="14"/>
        </w:numPr>
        <w:rPr>
          <w:rFonts w:cs="Arial"/>
        </w:rPr>
      </w:pPr>
      <w:r w:rsidRPr="00AB5FD8">
        <w:rPr>
          <w:rFonts w:cs="Arial"/>
        </w:rPr>
        <w:t>A race was held in Galveston, TX. The Super Stock class ran 2 heats on Sunday providing the below results. What is the order of finish?</w:t>
      </w:r>
    </w:p>
    <w:p w:rsidR="00F3252C" w:rsidRPr="00AB5FD8" w:rsidRDefault="0010767A" w:rsidP="008F5CD9">
      <w:pPr>
        <w:pStyle w:val="ListParagraph"/>
        <w:numPr>
          <w:ilvl w:val="0"/>
          <w:numId w:val="14"/>
        </w:numPr>
        <w:rPr>
          <w:rFonts w:cs="Arial"/>
        </w:rPr>
      </w:pPr>
      <w:r w:rsidRPr="00AB5FD8">
        <w:rPr>
          <w:rFonts w:cs="Arial"/>
        </w:rPr>
        <w:t>Using the results below how many points did each boat receive for this race?</w:t>
      </w:r>
    </w:p>
    <w:p w:rsidR="00F3252C" w:rsidRPr="00AB5FD8" w:rsidRDefault="00F3252C" w:rsidP="00F3252C">
      <w:pPr>
        <w:pStyle w:val="ListParagraph"/>
        <w:rPr>
          <w:rFonts w:cs="Arial"/>
        </w:rPr>
      </w:pPr>
    </w:p>
    <w:p w:rsidR="00F3252C" w:rsidRPr="00AB5FD8" w:rsidRDefault="00F3252C" w:rsidP="00F3252C">
      <w:pPr>
        <w:pStyle w:val="ListParagraph"/>
        <w:rPr>
          <w:rFonts w:cs="Arial"/>
          <w:u w:val="single"/>
        </w:rPr>
      </w:pPr>
      <w:r w:rsidRPr="00AB5FD8">
        <w:rPr>
          <w:rFonts w:cs="Arial"/>
          <w:u w:val="single"/>
        </w:rPr>
        <w:t>Super Stock</w:t>
      </w:r>
      <w:r w:rsidRPr="00AB5FD8">
        <w:rPr>
          <w:rFonts w:cs="Arial"/>
        </w:rPr>
        <w:tab/>
      </w:r>
      <w:r w:rsidRPr="00AB5FD8">
        <w:rPr>
          <w:rFonts w:cs="Arial"/>
          <w:u w:val="single"/>
        </w:rPr>
        <w:t>Galveston, TX</w:t>
      </w:r>
    </w:p>
    <w:p w:rsidR="003D417B" w:rsidRPr="00AB5FD8" w:rsidRDefault="003D417B" w:rsidP="00F3252C">
      <w:pPr>
        <w:pStyle w:val="ListParagraph"/>
        <w:rPr>
          <w:rFonts w:cs="Arial"/>
          <w:u w:val="single"/>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78"/>
        <w:gridCol w:w="1710"/>
        <w:gridCol w:w="1890"/>
      </w:tblGrid>
      <w:tr w:rsidR="00F3252C" w:rsidRPr="00AB5FD8" w:rsidTr="003D417B">
        <w:tc>
          <w:tcPr>
            <w:tcW w:w="2178" w:type="dxa"/>
          </w:tcPr>
          <w:p w:rsidR="00F3252C" w:rsidRPr="00AB5FD8" w:rsidRDefault="00F3252C" w:rsidP="003D417B">
            <w:pPr>
              <w:pStyle w:val="ListParagraph"/>
              <w:ind w:left="0"/>
              <w:jc w:val="center"/>
              <w:rPr>
                <w:rFonts w:cs="Arial"/>
                <w:u w:val="single"/>
              </w:rPr>
            </w:pPr>
            <w:r w:rsidRPr="00AB5FD8">
              <w:rPr>
                <w:rFonts w:cs="Arial"/>
                <w:u w:val="single"/>
              </w:rPr>
              <w:t>Boat</w:t>
            </w:r>
          </w:p>
        </w:tc>
        <w:tc>
          <w:tcPr>
            <w:tcW w:w="1710" w:type="dxa"/>
          </w:tcPr>
          <w:p w:rsidR="00F3252C" w:rsidRPr="00AB5FD8" w:rsidRDefault="00F3252C" w:rsidP="003D417B">
            <w:pPr>
              <w:pStyle w:val="ListParagraph"/>
              <w:ind w:left="0"/>
              <w:jc w:val="center"/>
              <w:rPr>
                <w:rFonts w:cs="Arial"/>
                <w:u w:val="single"/>
              </w:rPr>
            </w:pPr>
            <w:r w:rsidRPr="00AB5FD8">
              <w:rPr>
                <w:rFonts w:cs="Arial"/>
                <w:u w:val="single"/>
              </w:rPr>
              <w:t>Heat 1</w:t>
            </w:r>
          </w:p>
        </w:tc>
        <w:tc>
          <w:tcPr>
            <w:tcW w:w="1890" w:type="dxa"/>
          </w:tcPr>
          <w:p w:rsidR="00F3252C" w:rsidRPr="00AB5FD8" w:rsidRDefault="00F3252C" w:rsidP="003D417B">
            <w:pPr>
              <w:pStyle w:val="ListParagraph"/>
              <w:ind w:left="0"/>
              <w:jc w:val="center"/>
              <w:rPr>
                <w:rFonts w:cs="Arial"/>
                <w:u w:val="single"/>
              </w:rPr>
            </w:pPr>
            <w:r w:rsidRPr="00AB5FD8">
              <w:rPr>
                <w:rFonts w:cs="Arial"/>
                <w:u w:val="single"/>
              </w:rPr>
              <w:t>Heat 2</w:t>
            </w:r>
          </w:p>
        </w:tc>
      </w:tr>
      <w:tr w:rsidR="00F3252C" w:rsidRPr="00AB5FD8" w:rsidTr="003D417B">
        <w:tc>
          <w:tcPr>
            <w:tcW w:w="2178" w:type="dxa"/>
          </w:tcPr>
          <w:p w:rsidR="00F3252C" w:rsidRPr="00AB5FD8" w:rsidRDefault="00F3252C" w:rsidP="003D417B">
            <w:pPr>
              <w:pStyle w:val="ListParagraph"/>
              <w:ind w:left="0"/>
              <w:jc w:val="center"/>
              <w:rPr>
                <w:rFonts w:cs="Arial"/>
              </w:rPr>
            </w:pPr>
            <w:r w:rsidRPr="00AB5FD8">
              <w:rPr>
                <w:rFonts w:cs="Arial"/>
              </w:rPr>
              <w:t>1</w:t>
            </w:r>
          </w:p>
        </w:tc>
        <w:tc>
          <w:tcPr>
            <w:tcW w:w="1710" w:type="dxa"/>
          </w:tcPr>
          <w:p w:rsidR="00F3252C" w:rsidRPr="00AB5FD8" w:rsidRDefault="00F3252C" w:rsidP="003D417B">
            <w:pPr>
              <w:pStyle w:val="ListParagraph"/>
              <w:ind w:left="0"/>
              <w:jc w:val="center"/>
              <w:rPr>
                <w:rFonts w:cs="Arial"/>
              </w:rPr>
            </w:pPr>
            <w:r w:rsidRPr="00AB5FD8">
              <w:rPr>
                <w:rFonts w:cs="Arial"/>
              </w:rPr>
              <w:t>2</w:t>
            </w:r>
          </w:p>
        </w:tc>
        <w:tc>
          <w:tcPr>
            <w:tcW w:w="1890" w:type="dxa"/>
          </w:tcPr>
          <w:p w:rsidR="00F3252C" w:rsidRPr="00AB5FD8" w:rsidRDefault="00F3252C" w:rsidP="003D417B">
            <w:pPr>
              <w:pStyle w:val="ListParagraph"/>
              <w:ind w:left="0"/>
              <w:jc w:val="center"/>
              <w:rPr>
                <w:rFonts w:cs="Arial"/>
              </w:rPr>
            </w:pPr>
            <w:r w:rsidRPr="00AB5FD8">
              <w:rPr>
                <w:rFonts w:cs="Arial"/>
              </w:rPr>
              <w:t>3</w:t>
            </w:r>
          </w:p>
        </w:tc>
      </w:tr>
      <w:tr w:rsidR="00F3252C" w:rsidRPr="00AB5FD8" w:rsidTr="003D417B">
        <w:tc>
          <w:tcPr>
            <w:tcW w:w="2178" w:type="dxa"/>
          </w:tcPr>
          <w:p w:rsidR="00F3252C" w:rsidRPr="00AB5FD8" w:rsidRDefault="00F3252C" w:rsidP="003D417B">
            <w:pPr>
              <w:pStyle w:val="ListParagraph"/>
              <w:ind w:left="0"/>
              <w:jc w:val="center"/>
              <w:rPr>
                <w:rFonts w:cs="Arial"/>
              </w:rPr>
            </w:pPr>
            <w:r w:rsidRPr="00AB5FD8">
              <w:rPr>
                <w:rFonts w:cs="Arial"/>
              </w:rPr>
              <w:t>2</w:t>
            </w:r>
          </w:p>
        </w:tc>
        <w:tc>
          <w:tcPr>
            <w:tcW w:w="1710" w:type="dxa"/>
          </w:tcPr>
          <w:p w:rsidR="00F3252C" w:rsidRPr="00AB5FD8" w:rsidRDefault="00F3252C" w:rsidP="003D417B">
            <w:pPr>
              <w:pStyle w:val="ListParagraph"/>
              <w:ind w:left="0"/>
              <w:jc w:val="center"/>
              <w:rPr>
                <w:rFonts w:cs="Arial"/>
              </w:rPr>
            </w:pPr>
            <w:r w:rsidRPr="00AB5FD8">
              <w:rPr>
                <w:rFonts w:cs="Arial"/>
              </w:rPr>
              <w:t>3</w:t>
            </w:r>
          </w:p>
        </w:tc>
        <w:tc>
          <w:tcPr>
            <w:tcW w:w="1890" w:type="dxa"/>
          </w:tcPr>
          <w:p w:rsidR="00F3252C" w:rsidRPr="00AB5FD8" w:rsidRDefault="00F3252C" w:rsidP="003D417B">
            <w:pPr>
              <w:pStyle w:val="ListParagraph"/>
              <w:ind w:left="0"/>
              <w:jc w:val="center"/>
              <w:rPr>
                <w:rFonts w:cs="Arial"/>
              </w:rPr>
            </w:pPr>
            <w:r w:rsidRPr="00AB5FD8">
              <w:rPr>
                <w:rFonts w:cs="Arial"/>
              </w:rPr>
              <w:t>4</w:t>
            </w:r>
          </w:p>
        </w:tc>
      </w:tr>
      <w:tr w:rsidR="00F3252C" w:rsidRPr="00AB5FD8" w:rsidTr="003D417B">
        <w:tc>
          <w:tcPr>
            <w:tcW w:w="2178" w:type="dxa"/>
          </w:tcPr>
          <w:p w:rsidR="00F3252C" w:rsidRPr="00AB5FD8" w:rsidRDefault="00F3252C" w:rsidP="003D417B">
            <w:pPr>
              <w:pStyle w:val="ListParagraph"/>
              <w:ind w:left="0"/>
              <w:jc w:val="center"/>
              <w:rPr>
                <w:rFonts w:cs="Arial"/>
              </w:rPr>
            </w:pPr>
            <w:r w:rsidRPr="00AB5FD8">
              <w:rPr>
                <w:rFonts w:cs="Arial"/>
              </w:rPr>
              <w:t>3</w:t>
            </w:r>
          </w:p>
        </w:tc>
        <w:tc>
          <w:tcPr>
            <w:tcW w:w="1710" w:type="dxa"/>
          </w:tcPr>
          <w:p w:rsidR="00F3252C" w:rsidRPr="00AB5FD8" w:rsidRDefault="00F3252C" w:rsidP="003D417B">
            <w:pPr>
              <w:pStyle w:val="ListParagraph"/>
              <w:ind w:left="0"/>
              <w:jc w:val="center"/>
              <w:rPr>
                <w:rFonts w:cs="Arial"/>
              </w:rPr>
            </w:pPr>
            <w:r w:rsidRPr="00AB5FD8">
              <w:rPr>
                <w:rFonts w:cs="Arial"/>
              </w:rPr>
              <w:t>1</w:t>
            </w:r>
          </w:p>
        </w:tc>
        <w:tc>
          <w:tcPr>
            <w:tcW w:w="1890" w:type="dxa"/>
          </w:tcPr>
          <w:p w:rsidR="00F3252C" w:rsidRPr="00AB5FD8" w:rsidRDefault="00F3252C" w:rsidP="003D417B">
            <w:pPr>
              <w:pStyle w:val="ListParagraph"/>
              <w:ind w:left="0"/>
              <w:jc w:val="center"/>
              <w:rPr>
                <w:rFonts w:cs="Arial"/>
              </w:rPr>
            </w:pPr>
            <w:r w:rsidRPr="00AB5FD8">
              <w:rPr>
                <w:rFonts w:cs="Arial"/>
              </w:rPr>
              <w:t>1</w:t>
            </w:r>
          </w:p>
        </w:tc>
      </w:tr>
      <w:tr w:rsidR="00F3252C" w:rsidRPr="00AB5FD8" w:rsidTr="003D417B">
        <w:tc>
          <w:tcPr>
            <w:tcW w:w="2178" w:type="dxa"/>
          </w:tcPr>
          <w:p w:rsidR="00F3252C" w:rsidRPr="00AB5FD8" w:rsidRDefault="00F3252C" w:rsidP="003D417B">
            <w:pPr>
              <w:pStyle w:val="ListParagraph"/>
              <w:ind w:left="0"/>
              <w:jc w:val="center"/>
              <w:rPr>
                <w:rFonts w:cs="Arial"/>
              </w:rPr>
            </w:pPr>
            <w:r w:rsidRPr="00AB5FD8">
              <w:rPr>
                <w:rFonts w:cs="Arial"/>
              </w:rPr>
              <w:t>4</w:t>
            </w:r>
          </w:p>
        </w:tc>
        <w:tc>
          <w:tcPr>
            <w:tcW w:w="1710" w:type="dxa"/>
          </w:tcPr>
          <w:p w:rsidR="00F3252C" w:rsidRPr="00AB5FD8" w:rsidRDefault="00F3252C" w:rsidP="003D417B">
            <w:pPr>
              <w:pStyle w:val="ListParagraph"/>
              <w:ind w:left="0"/>
              <w:jc w:val="center"/>
              <w:rPr>
                <w:rFonts w:cs="Arial"/>
              </w:rPr>
            </w:pPr>
            <w:r w:rsidRPr="00AB5FD8">
              <w:rPr>
                <w:rFonts w:cs="Arial"/>
              </w:rPr>
              <w:t>4</w:t>
            </w:r>
          </w:p>
        </w:tc>
        <w:tc>
          <w:tcPr>
            <w:tcW w:w="1890" w:type="dxa"/>
          </w:tcPr>
          <w:p w:rsidR="00F3252C" w:rsidRPr="00AB5FD8" w:rsidRDefault="00F3252C" w:rsidP="003D417B">
            <w:pPr>
              <w:pStyle w:val="ListParagraph"/>
              <w:ind w:left="0"/>
              <w:jc w:val="center"/>
              <w:rPr>
                <w:rFonts w:cs="Arial"/>
              </w:rPr>
            </w:pPr>
            <w:r w:rsidRPr="00AB5FD8">
              <w:rPr>
                <w:rFonts w:cs="Arial"/>
              </w:rPr>
              <w:t>2</w:t>
            </w:r>
          </w:p>
        </w:tc>
      </w:tr>
      <w:tr w:rsidR="00E94931" w:rsidRPr="00AB5FD8" w:rsidTr="003D417B">
        <w:tc>
          <w:tcPr>
            <w:tcW w:w="2178" w:type="dxa"/>
          </w:tcPr>
          <w:p w:rsidR="00E94931" w:rsidRPr="00AB5FD8" w:rsidRDefault="00E94931" w:rsidP="00E94931">
            <w:pPr>
              <w:pStyle w:val="ListParagraph"/>
              <w:ind w:left="0"/>
              <w:rPr>
                <w:rFonts w:cs="Arial"/>
              </w:rPr>
            </w:pPr>
          </w:p>
        </w:tc>
        <w:tc>
          <w:tcPr>
            <w:tcW w:w="1710" w:type="dxa"/>
          </w:tcPr>
          <w:p w:rsidR="00E94931" w:rsidRPr="00AB5FD8" w:rsidRDefault="00E94931" w:rsidP="003D417B">
            <w:pPr>
              <w:pStyle w:val="ListParagraph"/>
              <w:ind w:left="0"/>
              <w:jc w:val="center"/>
              <w:rPr>
                <w:rFonts w:cs="Arial"/>
              </w:rPr>
            </w:pPr>
          </w:p>
        </w:tc>
        <w:tc>
          <w:tcPr>
            <w:tcW w:w="1890" w:type="dxa"/>
          </w:tcPr>
          <w:p w:rsidR="00E94931" w:rsidRPr="00AB5FD8" w:rsidRDefault="00E94931" w:rsidP="003D417B">
            <w:pPr>
              <w:pStyle w:val="ListParagraph"/>
              <w:ind w:left="0"/>
              <w:jc w:val="center"/>
              <w:rPr>
                <w:rFonts w:cs="Arial"/>
              </w:rPr>
            </w:pPr>
          </w:p>
        </w:tc>
      </w:tr>
    </w:tbl>
    <w:p w:rsidR="000E04B0" w:rsidRDefault="000E04B0" w:rsidP="000E04B0">
      <w:pPr>
        <w:jc w:val="center"/>
        <w:rPr>
          <w:rFonts w:ascii="Times New Roman" w:hAnsi="Times New Roman"/>
          <w:b/>
          <w:sz w:val="24"/>
          <w:u w:val="single"/>
        </w:rPr>
      </w:pPr>
    </w:p>
    <w:sectPr w:rsidR="000E04B0" w:rsidSect="00EA2C0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9E7" w:rsidRDefault="004B69E7" w:rsidP="001F45FA">
      <w:pPr>
        <w:spacing w:after="0" w:line="240" w:lineRule="auto"/>
      </w:pPr>
      <w:r>
        <w:separator/>
      </w:r>
    </w:p>
  </w:endnote>
  <w:endnote w:type="continuationSeparator" w:id="0">
    <w:p w:rsidR="004B69E7" w:rsidRDefault="004B69E7" w:rsidP="001F45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5571893"/>
      <w:docPartObj>
        <w:docPartGallery w:val="Page Numbers (Bottom of Page)"/>
        <w:docPartUnique/>
      </w:docPartObj>
    </w:sdtPr>
    <w:sdtContent>
      <w:p w:rsidR="00793071" w:rsidRDefault="00920C65">
        <w:pPr>
          <w:pStyle w:val="Footer"/>
          <w:jc w:val="right"/>
        </w:pPr>
        <w:fldSimple w:instr=" PAGE   \* MERGEFORMAT ">
          <w:r w:rsidR="001D3FD4">
            <w:rPr>
              <w:noProof/>
            </w:rPr>
            <w:t>8</w:t>
          </w:r>
        </w:fldSimple>
      </w:p>
    </w:sdtContent>
  </w:sdt>
  <w:p w:rsidR="00793071" w:rsidRDefault="007930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9E7" w:rsidRDefault="004B69E7" w:rsidP="001F45FA">
      <w:pPr>
        <w:spacing w:after="0" w:line="240" w:lineRule="auto"/>
      </w:pPr>
      <w:r>
        <w:separator/>
      </w:r>
    </w:p>
  </w:footnote>
  <w:footnote w:type="continuationSeparator" w:id="0">
    <w:p w:rsidR="004B69E7" w:rsidRDefault="004B69E7" w:rsidP="001F45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Arial Black" w:hAnsi="Arial Black"/>
        <w:sz w:val="24"/>
        <w:szCs w:val="24"/>
      </w:rPr>
      <w:alias w:val="Title"/>
      <w:id w:val="77738743"/>
      <w:placeholder>
        <w:docPart w:val="F5F06910930944C4B58A320DD3F82D7B"/>
      </w:placeholder>
      <w:dataBinding w:prefixMappings="xmlns:ns0='http://schemas.openxmlformats.org/package/2006/metadata/core-properties' xmlns:ns1='http://purl.org/dc/elements/1.1/'" w:xpath="/ns0:coreProperties[1]/ns1:title[1]" w:storeItemID="{6C3C8BC8-F283-45AE-878A-BAB7291924A1}"/>
      <w:text/>
    </w:sdtPr>
    <w:sdtContent>
      <w:p w:rsidR="00793071" w:rsidRPr="009F7A7D" w:rsidRDefault="00793071">
        <w:pPr>
          <w:pStyle w:val="Header"/>
          <w:pBdr>
            <w:bottom w:val="thickThinSmallGap" w:sz="24" w:space="1" w:color="622423" w:themeColor="accent2" w:themeShade="7F"/>
          </w:pBdr>
          <w:jc w:val="center"/>
          <w:rPr>
            <w:rFonts w:asciiTheme="majorHAnsi" w:eastAsiaTheme="majorEastAsia" w:hAnsiTheme="majorHAnsi" w:cstheme="majorBidi"/>
            <w:sz w:val="24"/>
            <w:szCs w:val="24"/>
          </w:rPr>
        </w:pPr>
        <w:r>
          <w:rPr>
            <w:rFonts w:ascii="Arial Black" w:hAnsi="Arial Black"/>
            <w:sz w:val="24"/>
            <w:szCs w:val="24"/>
          </w:rPr>
          <w:t>2016</w:t>
        </w:r>
        <w:r w:rsidRPr="009F7A7D">
          <w:rPr>
            <w:rFonts w:ascii="Arial Black" w:hAnsi="Arial Black"/>
            <w:sz w:val="24"/>
            <w:szCs w:val="24"/>
          </w:rPr>
          <w:t xml:space="preserve"> Scorer’s Test Questions</w:t>
        </w:r>
      </w:p>
    </w:sdtContent>
  </w:sdt>
  <w:p w:rsidR="00793071" w:rsidRDefault="0079307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b/>
        <w:bCs/>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34512BA"/>
    <w:multiLevelType w:val="hybridMultilevel"/>
    <w:tmpl w:val="05AE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25165"/>
    <w:multiLevelType w:val="hybridMultilevel"/>
    <w:tmpl w:val="DF20613E"/>
    <w:lvl w:ilvl="0" w:tplc="855451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07153A"/>
    <w:multiLevelType w:val="hybridMultilevel"/>
    <w:tmpl w:val="C5887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325938"/>
    <w:multiLevelType w:val="hybridMultilevel"/>
    <w:tmpl w:val="7B6AF492"/>
    <w:lvl w:ilvl="0" w:tplc="F1B2EE3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B4D49A7"/>
    <w:multiLevelType w:val="hybridMultilevel"/>
    <w:tmpl w:val="70283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328F5"/>
    <w:multiLevelType w:val="hybridMultilevel"/>
    <w:tmpl w:val="25688B24"/>
    <w:lvl w:ilvl="0" w:tplc="085275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1052F1B"/>
    <w:multiLevelType w:val="hybridMultilevel"/>
    <w:tmpl w:val="B8AA0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317842"/>
    <w:multiLevelType w:val="hybridMultilevel"/>
    <w:tmpl w:val="AD868196"/>
    <w:lvl w:ilvl="0" w:tplc="0409000F">
      <w:start w:val="1"/>
      <w:numFmt w:val="decimal"/>
      <w:lvlText w:val="%1."/>
      <w:lvlJc w:val="left"/>
      <w:pPr>
        <w:ind w:left="99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59F1E02"/>
    <w:multiLevelType w:val="hybridMultilevel"/>
    <w:tmpl w:val="BECE62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8EA71CE"/>
    <w:multiLevelType w:val="hybridMultilevel"/>
    <w:tmpl w:val="3E9C3DFC"/>
    <w:lvl w:ilvl="0" w:tplc="525620D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CC127C2"/>
    <w:multiLevelType w:val="hybridMultilevel"/>
    <w:tmpl w:val="7E02A350"/>
    <w:lvl w:ilvl="0" w:tplc="EBFE2C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F631E8C"/>
    <w:multiLevelType w:val="hybridMultilevel"/>
    <w:tmpl w:val="F7FC13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DA7CF1"/>
    <w:multiLevelType w:val="hybridMultilevel"/>
    <w:tmpl w:val="18689BF4"/>
    <w:lvl w:ilvl="0" w:tplc="D97E5B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8833C2"/>
    <w:multiLevelType w:val="hybridMultilevel"/>
    <w:tmpl w:val="68981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E71792"/>
    <w:multiLevelType w:val="hybridMultilevel"/>
    <w:tmpl w:val="C5FAA19A"/>
    <w:lvl w:ilvl="0" w:tplc="C20A7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AA33456"/>
    <w:multiLevelType w:val="hybridMultilevel"/>
    <w:tmpl w:val="3A5AF5BA"/>
    <w:lvl w:ilvl="0" w:tplc="77E4C1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AE6394E"/>
    <w:multiLevelType w:val="hybridMultilevel"/>
    <w:tmpl w:val="5A5A8F56"/>
    <w:lvl w:ilvl="0" w:tplc="F9F030E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154FB4"/>
    <w:multiLevelType w:val="hybridMultilevel"/>
    <w:tmpl w:val="42B0C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B07A5A"/>
    <w:multiLevelType w:val="hybridMultilevel"/>
    <w:tmpl w:val="7FB8435C"/>
    <w:lvl w:ilvl="0" w:tplc="F76A62D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0AB2072"/>
    <w:multiLevelType w:val="hybridMultilevel"/>
    <w:tmpl w:val="5A10AAAA"/>
    <w:lvl w:ilvl="0" w:tplc="CAFA5E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1D54F25"/>
    <w:multiLevelType w:val="hybridMultilevel"/>
    <w:tmpl w:val="75441252"/>
    <w:lvl w:ilvl="0" w:tplc="8006CA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3D867CA"/>
    <w:multiLevelType w:val="hybridMultilevel"/>
    <w:tmpl w:val="02EA18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5A22279"/>
    <w:multiLevelType w:val="hybridMultilevel"/>
    <w:tmpl w:val="84BA6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895532F"/>
    <w:multiLevelType w:val="hybridMultilevel"/>
    <w:tmpl w:val="CCECF9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83598D"/>
    <w:multiLevelType w:val="hybridMultilevel"/>
    <w:tmpl w:val="2BD62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A44AAF"/>
    <w:multiLevelType w:val="hybridMultilevel"/>
    <w:tmpl w:val="E5768212"/>
    <w:lvl w:ilvl="0" w:tplc="1FDA6D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AFB3216"/>
    <w:multiLevelType w:val="hybridMultilevel"/>
    <w:tmpl w:val="08DA0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6C40DC"/>
    <w:multiLevelType w:val="hybridMultilevel"/>
    <w:tmpl w:val="64D847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62347"/>
    <w:multiLevelType w:val="hybridMultilevel"/>
    <w:tmpl w:val="C9E2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0F16880"/>
    <w:multiLevelType w:val="hybridMultilevel"/>
    <w:tmpl w:val="A8624484"/>
    <w:lvl w:ilvl="0" w:tplc="C686B34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C9C1B45"/>
    <w:multiLevelType w:val="hybridMultilevel"/>
    <w:tmpl w:val="9A4A7B02"/>
    <w:lvl w:ilvl="0" w:tplc="50982D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49D222C"/>
    <w:multiLevelType w:val="hybridMultilevel"/>
    <w:tmpl w:val="37DEB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D13E1B"/>
    <w:multiLevelType w:val="hybridMultilevel"/>
    <w:tmpl w:val="5A3896DE"/>
    <w:lvl w:ilvl="0" w:tplc="F2DED6F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nsid w:val="6DFE713E"/>
    <w:multiLevelType w:val="hybridMultilevel"/>
    <w:tmpl w:val="05AE48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1D2436F"/>
    <w:multiLevelType w:val="hybridMultilevel"/>
    <w:tmpl w:val="71EE5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9A50F0"/>
    <w:multiLevelType w:val="hybridMultilevel"/>
    <w:tmpl w:val="E3A01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F45CE2"/>
    <w:multiLevelType w:val="hybridMultilevel"/>
    <w:tmpl w:val="29C02AE0"/>
    <w:lvl w:ilvl="0" w:tplc="6338FB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1A4E76"/>
    <w:multiLevelType w:val="hybridMultilevel"/>
    <w:tmpl w:val="7F8EE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6E6115"/>
    <w:multiLevelType w:val="hybridMultilevel"/>
    <w:tmpl w:val="6A42E1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7766636E"/>
    <w:multiLevelType w:val="hybridMultilevel"/>
    <w:tmpl w:val="C526D4E8"/>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78D3000C"/>
    <w:multiLevelType w:val="hybridMultilevel"/>
    <w:tmpl w:val="CCC8CE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906226A"/>
    <w:multiLevelType w:val="hybridMultilevel"/>
    <w:tmpl w:val="F67ED59C"/>
    <w:lvl w:ilvl="0" w:tplc="FD86CC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7A415564"/>
    <w:multiLevelType w:val="hybridMultilevel"/>
    <w:tmpl w:val="5214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E596F99"/>
    <w:multiLevelType w:val="hybridMultilevel"/>
    <w:tmpl w:val="3E522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875674"/>
    <w:multiLevelType w:val="hybridMultilevel"/>
    <w:tmpl w:val="929C0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EF12B25"/>
    <w:multiLevelType w:val="hybridMultilevel"/>
    <w:tmpl w:val="B4DAC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9773B"/>
    <w:multiLevelType w:val="hybridMultilevel"/>
    <w:tmpl w:val="C9E28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B17268"/>
    <w:multiLevelType w:val="hybridMultilevel"/>
    <w:tmpl w:val="FCFCF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8"/>
  </w:num>
  <w:num w:numId="2">
    <w:abstractNumId w:val="3"/>
  </w:num>
  <w:num w:numId="3">
    <w:abstractNumId w:val="37"/>
  </w:num>
  <w:num w:numId="4">
    <w:abstractNumId w:val="26"/>
  </w:num>
  <w:num w:numId="5">
    <w:abstractNumId w:val="12"/>
  </w:num>
  <w:num w:numId="6">
    <w:abstractNumId w:val="10"/>
  </w:num>
  <w:num w:numId="7">
    <w:abstractNumId w:val="20"/>
  </w:num>
  <w:num w:numId="8">
    <w:abstractNumId w:val="18"/>
  </w:num>
  <w:num w:numId="9">
    <w:abstractNumId w:val="41"/>
  </w:num>
  <w:num w:numId="10">
    <w:abstractNumId w:val="48"/>
  </w:num>
  <w:num w:numId="11">
    <w:abstractNumId w:val="27"/>
  </w:num>
  <w:num w:numId="12">
    <w:abstractNumId w:val="16"/>
  </w:num>
  <w:num w:numId="13">
    <w:abstractNumId w:val="45"/>
  </w:num>
  <w:num w:numId="14">
    <w:abstractNumId w:val="36"/>
  </w:num>
  <w:num w:numId="15">
    <w:abstractNumId w:val="25"/>
  </w:num>
  <w:num w:numId="1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2"/>
  </w:num>
  <w:num w:numId="19">
    <w:abstractNumId w:val="9"/>
  </w:num>
  <w:num w:numId="20">
    <w:abstractNumId w:val="0"/>
  </w:num>
  <w:num w:numId="21">
    <w:abstractNumId w:val="33"/>
  </w:num>
  <w:num w:numId="22">
    <w:abstractNumId w:val="46"/>
  </w:num>
  <w:num w:numId="23">
    <w:abstractNumId w:val="35"/>
  </w:num>
  <w:num w:numId="24">
    <w:abstractNumId w:val="32"/>
  </w:num>
  <w:num w:numId="25">
    <w:abstractNumId w:val="39"/>
  </w:num>
  <w:num w:numId="26">
    <w:abstractNumId w:val="47"/>
  </w:num>
  <w:num w:numId="27">
    <w:abstractNumId w:val="29"/>
  </w:num>
  <w:num w:numId="28">
    <w:abstractNumId w:val="44"/>
  </w:num>
  <w:num w:numId="29">
    <w:abstractNumId w:val="23"/>
  </w:num>
  <w:num w:numId="30">
    <w:abstractNumId w:val="7"/>
  </w:num>
  <w:num w:numId="31">
    <w:abstractNumId w:val="24"/>
  </w:num>
  <w:num w:numId="32">
    <w:abstractNumId w:val="17"/>
  </w:num>
  <w:num w:numId="33">
    <w:abstractNumId w:val="5"/>
  </w:num>
  <w:num w:numId="34">
    <w:abstractNumId w:val="28"/>
  </w:num>
  <w:num w:numId="35">
    <w:abstractNumId w:val="34"/>
  </w:num>
  <w:num w:numId="36">
    <w:abstractNumId w:val="4"/>
  </w:num>
  <w:num w:numId="37">
    <w:abstractNumId w:val="13"/>
  </w:num>
  <w:num w:numId="38">
    <w:abstractNumId w:val="15"/>
  </w:num>
  <w:num w:numId="39">
    <w:abstractNumId w:val="42"/>
  </w:num>
  <w:num w:numId="40">
    <w:abstractNumId w:val="6"/>
  </w:num>
  <w:num w:numId="41">
    <w:abstractNumId w:val="19"/>
  </w:num>
  <w:num w:numId="42">
    <w:abstractNumId w:val="30"/>
  </w:num>
  <w:num w:numId="43">
    <w:abstractNumId w:val="2"/>
  </w:num>
  <w:num w:numId="44">
    <w:abstractNumId w:val="11"/>
  </w:num>
  <w:num w:numId="45">
    <w:abstractNumId w:val="1"/>
  </w:num>
  <w:num w:numId="46">
    <w:abstractNumId w:val="8"/>
  </w:num>
  <w:num w:numId="47">
    <w:abstractNumId w:val="43"/>
  </w:num>
  <w:num w:numId="48">
    <w:abstractNumId w:val="14"/>
  </w:num>
  <w:num w:numId="49">
    <w:abstractNumId w:val="31"/>
  </w:num>
  <w:num w:numId="5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F45FA"/>
    <w:rsid w:val="00000DDE"/>
    <w:rsid w:val="000020C0"/>
    <w:rsid w:val="00002400"/>
    <w:rsid w:val="0000681D"/>
    <w:rsid w:val="00015610"/>
    <w:rsid w:val="00023B2C"/>
    <w:rsid w:val="000319BE"/>
    <w:rsid w:val="000409E3"/>
    <w:rsid w:val="000449C4"/>
    <w:rsid w:val="00054B85"/>
    <w:rsid w:val="00060142"/>
    <w:rsid w:val="00060575"/>
    <w:rsid w:val="00061FDB"/>
    <w:rsid w:val="00066DC4"/>
    <w:rsid w:val="000770D1"/>
    <w:rsid w:val="00083E23"/>
    <w:rsid w:val="00091A0B"/>
    <w:rsid w:val="000A3039"/>
    <w:rsid w:val="000A3EE3"/>
    <w:rsid w:val="000A49F9"/>
    <w:rsid w:val="000A51E4"/>
    <w:rsid w:val="000A5B3E"/>
    <w:rsid w:val="000A6C80"/>
    <w:rsid w:val="000E04B0"/>
    <w:rsid w:val="000E2C52"/>
    <w:rsid w:val="000F01F5"/>
    <w:rsid w:val="000F25FB"/>
    <w:rsid w:val="000F51F9"/>
    <w:rsid w:val="000F566B"/>
    <w:rsid w:val="00101C86"/>
    <w:rsid w:val="001050B3"/>
    <w:rsid w:val="0010767A"/>
    <w:rsid w:val="001168DF"/>
    <w:rsid w:val="0012643A"/>
    <w:rsid w:val="001311D8"/>
    <w:rsid w:val="0013386E"/>
    <w:rsid w:val="00134285"/>
    <w:rsid w:val="00135944"/>
    <w:rsid w:val="0013662A"/>
    <w:rsid w:val="00137B49"/>
    <w:rsid w:val="00140CD7"/>
    <w:rsid w:val="00142BD8"/>
    <w:rsid w:val="00142FBC"/>
    <w:rsid w:val="00147D9A"/>
    <w:rsid w:val="0016286A"/>
    <w:rsid w:val="00162C49"/>
    <w:rsid w:val="0016707E"/>
    <w:rsid w:val="00167A51"/>
    <w:rsid w:val="00170A69"/>
    <w:rsid w:val="0019673A"/>
    <w:rsid w:val="0019760D"/>
    <w:rsid w:val="001A0A31"/>
    <w:rsid w:val="001A483E"/>
    <w:rsid w:val="001A64F8"/>
    <w:rsid w:val="001C0F26"/>
    <w:rsid w:val="001C35A6"/>
    <w:rsid w:val="001C4396"/>
    <w:rsid w:val="001D3FD4"/>
    <w:rsid w:val="001D46CA"/>
    <w:rsid w:val="001D4759"/>
    <w:rsid w:val="001E0CA1"/>
    <w:rsid w:val="001E7ACB"/>
    <w:rsid w:val="001F15F9"/>
    <w:rsid w:val="001F2ADC"/>
    <w:rsid w:val="001F45FA"/>
    <w:rsid w:val="00211DF6"/>
    <w:rsid w:val="0022634D"/>
    <w:rsid w:val="00267797"/>
    <w:rsid w:val="002710B7"/>
    <w:rsid w:val="00284435"/>
    <w:rsid w:val="002849A8"/>
    <w:rsid w:val="002936D2"/>
    <w:rsid w:val="00293DCE"/>
    <w:rsid w:val="00294E51"/>
    <w:rsid w:val="00297A56"/>
    <w:rsid w:val="002A6FFF"/>
    <w:rsid w:val="002B1601"/>
    <w:rsid w:val="002B502A"/>
    <w:rsid w:val="002B59C7"/>
    <w:rsid w:val="002D5891"/>
    <w:rsid w:val="002D5C91"/>
    <w:rsid w:val="002D5CD9"/>
    <w:rsid w:val="002F3850"/>
    <w:rsid w:val="002F68EF"/>
    <w:rsid w:val="003225EA"/>
    <w:rsid w:val="0032488B"/>
    <w:rsid w:val="00324C1D"/>
    <w:rsid w:val="003272B6"/>
    <w:rsid w:val="00332B3D"/>
    <w:rsid w:val="00332B6B"/>
    <w:rsid w:val="003333E6"/>
    <w:rsid w:val="00334731"/>
    <w:rsid w:val="0033594F"/>
    <w:rsid w:val="00337BD8"/>
    <w:rsid w:val="00341A23"/>
    <w:rsid w:val="00342589"/>
    <w:rsid w:val="003426EA"/>
    <w:rsid w:val="00344D62"/>
    <w:rsid w:val="003665CF"/>
    <w:rsid w:val="00372910"/>
    <w:rsid w:val="00390117"/>
    <w:rsid w:val="00390A65"/>
    <w:rsid w:val="00390C23"/>
    <w:rsid w:val="00392B24"/>
    <w:rsid w:val="003A2367"/>
    <w:rsid w:val="003A6286"/>
    <w:rsid w:val="003A6754"/>
    <w:rsid w:val="003B187B"/>
    <w:rsid w:val="003B29CD"/>
    <w:rsid w:val="003B350C"/>
    <w:rsid w:val="003D417B"/>
    <w:rsid w:val="003E1D59"/>
    <w:rsid w:val="003E4CFB"/>
    <w:rsid w:val="004040C1"/>
    <w:rsid w:val="00406BBD"/>
    <w:rsid w:val="004128A7"/>
    <w:rsid w:val="00417D03"/>
    <w:rsid w:val="00417EC9"/>
    <w:rsid w:val="00422DFE"/>
    <w:rsid w:val="00424D66"/>
    <w:rsid w:val="00437842"/>
    <w:rsid w:val="00441B36"/>
    <w:rsid w:val="00472635"/>
    <w:rsid w:val="00481DB4"/>
    <w:rsid w:val="0048748E"/>
    <w:rsid w:val="004875E1"/>
    <w:rsid w:val="004974B2"/>
    <w:rsid w:val="004A07C6"/>
    <w:rsid w:val="004B0B1E"/>
    <w:rsid w:val="004B3DCD"/>
    <w:rsid w:val="004B4219"/>
    <w:rsid w:val="004B69E7"/>
    <w:rsid w:val="004B7821"/>
    <w:rsid w:val="004C5FCD"/>
    <w:rsid w:val="004D7E4D"/>
    <w:rsid w:val="004E5C30"/>
    <w:rsid w:val="004F302B"/>
    <w:rsid w:val="004F4EF7"/>
    <w:rsid w:val="00506BC5"/>
    <w:rsid w:val="00520EB9"/>
    <w:rsid w:val="0052425A"/>
    <w:rsid w:val="005329E2"/>
    <w:rsid w:val="005420AA"/>
    <w:rsid w:val="005475EA"/>
    <w:rsid w:val="0055399B"/>
    <w:rsid w:val="00556488"/>
    <w:rsid w:val="005578B4"/>
    <w:rsid w:val="00565163"/>
    <w:rsid w:val="00581192"/>
    <w:rsid w:val="00595C8F"/>
    <w:rsid w:val="005A428D"/>
    <w:rsid w:val="005B1A72"/>
    <w:rsid w:val="005B2C80"/>
    <w:rsid w:val="005C32CA"/>
    <w:rsid w:val="005C5F0D"/>
    <w:rsid w:val="005C6BEC"/>
    <w:rsid w:val="005D04B4"/>
    <w:rsid w:val="005D705A"/>
    <w:rsid w:val="006009AC"/>
    <w:rsid w:val="00600A63"/>
    <w:rsid w:val="00611F47"/>
    <w:rsid w:val="00620D63"/>
    <w:rsid w:val="00621740"/>
    <w:rsid w:val="00626D0A"/>
    <w:rsid w:val="006324BE"/>
    <w:rsid w:val="00651F51"/>
    <w:rsid w:val="0066268D"/>
    <w:rsid w:val="00667475"/>
    <w:rsid w:val="00667843"/>
    <w:rsid w:val="00670F23"/>
    <w:rsid w:val="00676143"/>
    <w:rsid w:val="00687222"/>
    <w:rsid w:val="00692CF8"/>
    <w:rsid w:val="006935AC"/>
    <w:rsid w:val="006A2B62"/>
    <w:rsid w:val="006D75D4"/>
    <w:rsid w:val="006F7D73"/>
    <w:rsid w:val="00705698"/>
    <w:rsid w:val="007072DC"/>
    <w:rsid w:val="00710A5A"/>
    <w:rsid w:val="00715E5F"/>
    <w:rsid w:val="00721059"/>
    <w:rsid w:val="00735B6B"/>
    <w:rsid w:val="00740B6A"/>
    <w:rsid w:val="00744777"/>
    <w:rsid w:val="00753141"/>
    <w:rsid w:val="00757775"/>
    <w:rsid w:val="007604DA"/>
    <w:rsid w:val="0076132C"/>
    <w:rsid w:val="00770568"/>
    <w:rsid w:val="00776BBF"/>
    <w:rsid w:val="00784884"/>
    <w:rsid w:val="00793071"/>
    <w:rsid w:val="007A3008"/>
    <w:rsid w:val="007A62F8"/>
    <w:rsid w:val="007B6968"/>
    <w:rsid w:val="007B7A76"/>
    <w:rsid w:val="007C02CE"/>
    <w:rsid w:val="007D0D4C"/>
    <w:rsid w:val="007D27AC"/>
    <w:rsid w:val="007D3AA7"/>
    <w:rsid w:val="007D6BA9"/>
    <w:rsid w:val="007D7191"/>
    <w:rsid w:val="007E044E"/>
    <w:rsid w:val="007E4A22"/>
    <w:rsid w:val="007E7111"/>
    <w:rsid w:val="007F1FC5"/>
    <w:rsid w:val="00803DAB"/>
    <w:rsid w:val="008061AF"/>
    <w:rsid w:val="008074A4"/>
    <w:rsid w:val="00810183"/>
    <w:rsid w:val="00811CB4"/>
    <w:rsid w:val="00814981"/>
    <w:rsid w:val="008171B6"/>
    <w:rsid w:val="00817C8E"/>
    <w:rsid w:val="00823D1B"/>
    <w:rsid w:val="00826F4E"/>
    <w:rsid w:val="008277CE"/>
    <w:rsid w:val="00860789"/>
    <w:rsid w:val="00861AF7"/>
    <w:rsid w:val="00864648"/>
    <w:rsid w:val="00864BB1"/>
    <w:rsid w:val="00867680"/>
    <w:rsid w:val="00872094"/>
    <w:rsid w:val="00893D7D"/>
    <w:rsid w:val="008946A0"/>
    <w:rsid w:val="008A4455"/>
    <w:rsid w:val="008B768B"/>
    <w:rsid w:val="008C0B63"/>
    <w:rsid w:val="008C10A0"/>
    <w:rsid w:val="008C1B39"/>
    <w:rsid w:val="008C47DC"/>
    <w:rsid w:val="008C71F2"/>
    <w:rsid w:val="008D5B77"/>
    <w:rsid w:val="008F55B6"/>
    <w:rsid w:val="008F57EA"/>
    <w:rsid w:val="008F5CD9"/>
    <w:rsid w:val="008F6DAF"/>
    <w:rsid w:val="0090654C"/>
    <w:rsid w:val="009136A3"/>
    <w:rsid w:val="009173E3"/>
    <w:rsid w:val="00920C65"/>
    <w:rsid w:val="009265C7"/>
    <w:rsid w:val="009344A0"/>
    <w:rsid w:val="009419E9"/>
    <w:rsid w:val="009449E0"/>
    <w:rsid w:val="00945BE0"/>
    <w:rsid w:val="00961589"/>
    <w:rsid w:val="009622C5"/>
    <w:rsid w:val="00964CDF"/>
    <w:rsid w:val="009709D6"/>
    <w:rsid w:val="00977AD9"/>
    <w:rsid w:val="00990BBD"/>
    <w:rsid w:val="00990BEC"/>
    <w:rsid w:val="00992987"/>
    <w:rsid w:val="009A76E9"/>
    <w:rsid w:val="009B1156"/>
    <w:rsid w:val="009B640B"/>
    <w:rsid w:val="009B7335"/>
    <w:rsid w:val="009C4EBB"/>
    <w:rsid w:val="009F783F"/>
    <w:rsid w:val="009F7A7D"/>
    <w:rsid w:val="00A06FEA"/>
    <w:rsid w:val="00A2252F"/>
    <w:rsid w:val="00A23D04"/>
    <w:rsid w:val="00A262EF"/>
    <w:rsid w:val="00A30BE7"/>
    <w:rsid w:val="00A32359"/>
    <w:rsid w:val="00A35633"/>
    <w:rsid w:val="00A377E2"/>
    <w:rsid w:val="00A47D17"/>
    <w:rsid w:val="00A62620"/>
    <w:rsid w:val="00A649A8"/>
    <w:rsid w:val="00A818A8"/>
    <w:rsid w:val="00A82CAF"/>
    <w:rsid w:val="00A8728E"/>
    <w:rsid w:val="00A91408"/>
    <w:rsid w:val="00A93D83"/>
    <w:rsid w:val="00A97068"/>
    <w:rsid w:val="00A97FD6"/>
    <w:rsid w:val="00AB0028"/>
    <w:rsid w:val="00AB0EC7"/>
    <w:rsid w:val="00AB48AE"/>
    <w:rsid w:val="00AB5FD8"/>
    <w:rsid w:val="00AC6D1D"/>
    <w:rsid w:val="00AD4FE2"/>
    <w:rsid w:val="00AD7D07"/>
    <w:rsid w:val="00AE3A6F"/>
    <w:rsid w:val="00AE3D70"/>
    <w:rsid w:val="00AE4DBE"/>
    <w:rsid w:val="00AE51F7"/>
    <w:rsid w:val="00AE6FC8"/>
    <w:rsid w:val="00AF28E2"/>
    <w:rsid w:val="00AF3C56"/>
    <w:rsid w:val="00B03383"/>
    <w:rsid w:val="00B17CCE"/>
    <w:rsid w:val="00B2165C"/>
    <w:rsid w:val="00B3577B"/>
    <w:rsid w:val="00B36948"/>
    <w:rsid w:val="00B36972"/>
    <w:rsid w:val="00B41177"/>
    <w:rsid w:val="00B530F3"/>
    <w:rsid w:val="00B542C1"/>
    <w:rsid w:val="00B54BB4"/>
    <w:rsid w:val="00B671D1"/>
    <w:rsid w:val="00B678A8"/>
    <w:rsid w:val="00B7427A"/>
    <w:rsid w:val="00B749A0"/>
    <w:rsid w:val="00B74D37"/>
    <w:rsid w:val="00B75070"/>
    <w:rsid w:val="00B82F1C"/>
    <w:rsid w:val="00B85233"/>
    <w:rsid w:val="00BB5631"/>
    <w:rsid w:val="00BB645D"/>
    <w:rsid w:val="00BC4B75"/>
    <w:rsid w:val="00BC7D11"/>
    <w:rsid w:val="00BD6708"/>
    <w:rsid w:val="00BE44EC"/>
    <w:rsid w:val="00BE5697"/>
    <w:rsid w:val="00BF5622"/>
    <w:rsid w:val="00BF7BD7"/>
    <w:rsid w:val="00C01574"/>
    <w:rsid w:val="00C02630"/>
    <w:rsid w:val="00C14ADE"/>
    <w:rsid w:val="00C21396"/>
    <w:rsid w:val="00C213BC"/>
    <w:rsid w:val="00C31455"/>
    <w:rsid w:val="00C431F6"/>
    <w:rsid w:val="00C43C79"/>
    <w:rsid w:val="00C475B4"/>
    <w:rsid w:val="00C531AB"/>
    <w:rsid w:val="00C54E6A"/>
    <w:rsid w:val="00C6173E"/>
    <w:rsid w:val="00C640F0"/>
    <w:rsid w:val="00C767D0"/>
    <w:rsid w:val="00C85823"/>
    <w:rsid w:val="00C90119"/>
    <w:rsid w:val="00C90955"/>
    <w:rsid w:val="00C93B43"/>
    <w:rsid w:val="00CA1E78"/>
    <w:rsid w:val="00CA3A6A"/>
    <w:rsid w:val="00CB7B9F"/>
    <w:rsid w:val="00CC1B67"/>
    <w:rsid w:val="00CC2C8B"/>
    <w:rsid w:val="00CD0772"/>
    <w:rsid w:val="00CD49A0"/>
    <w:rsid w:val="00CE3D31"/>
    <w:rsid w:val="00CF4773"/>
    <w:rsid w:val="00D05806"/>
    <w:rsid w:val="00D11DF3"/>
    <w:rsid w:val="00D14C2D"/>
    <w:rsid w:val="00D14DA4"/>
    <w:rsid w:val="00D30C0F"/>
    <w:rsid w:val="00D316A9"/>
    <w:rsid w:val="00D370F3"/>
    <w:rsid w:val="00D45263"/>
    <w:rsid w:val="00D45B29"/>
    <w:rsid w:val="00D47A9C"/>
    <w:rsid w:val="00D5423E"/>
    <w:rsid w:val="00D56359"/>
    <w:rsid w:val="00D57FC5"/>
    <w:rsid w:val="00D6054B"/>
    <w:rsid w:val="00D6478F"/>
    <w:rsid w:val="00D67220"/>
    <w:rsid w:val="00D75B03"/>
    <w:rsid w:val="00D827DE"/>
    <w:rsid w:val="00D875B7"/>
    <w:rsid w:val="00D91ACF"/>
    <w:rsid w:val="00DB0753"/>
    <w:rsid w:val="00DD0F2D"/>
    <w:rsid w:val="00DD7A16"/>
    <w:rsid w:val="00DE0AEE"/>
    <w:rsid w:val="00DE46FC"/>
    <w:rsid w:val="00DE50C9"/>
    <w:rsid w:val="00DF0DED"/>
    <w:rsid w:val="00DF1C34"/>
    <w:rsid w:val="00E0065F"/>
    <w:rsid w:val="00E00ACB"/>
    <w:rsid w:val="00E26AC2"/>
    <w:rsid w:val="00E26D55"/>
    <w:rsid w:val="00E31DAA"/>
    <w:rsid w:val="00E3235E"/>
    <w:rsid w:val="00E427FD"/>
    <w:rsid w:val="00E449C9"/>
    <w:rsid w:val="00E50EBE"/>
    <w:rsid w:val="00E528BB"/>
    <w:rsid w:val="00E56E1E"/>
    <w:rsid w:val="00E621C1"/>
    <w:rsid w:val="00E65795"/>
    <w:rsid w:val="00E74A7A"/>
    <w:rsid w:val="00E75DDE"/>
    <w:rsid w:val="00E769A3"/>
    <w:rsid w:val="00E816F5"/>
    <w:rsid w:val="00E91F2C"/>
    <w:rsid w:val="00E94931"/>
    <w:rsid w:val="00EA2C05"/>
    <w:rsid w:val="00EA55E8"/>
    <w:rsid w:val="00EA5C8E"/>
    <w:rsid w:val="00EB6F90"/>
    <w:rsid w:val="00EE3BF5"/>
    <w:rsid w:val="00EE6CD3"/>
    <w:rsid w:val="00EF068F"/>
    <w:rsid w:val="00F13AA1"/>
    <w:rsid w:val="00F21394"/>
    <w:rsid w:val="00F259D4"/>
    <w:rsid w:val="00F2767C"/>
    <w:rsid w:val="00F3252C"/>
    <w:rsid w:val="00F44996"/>
    <w:rsid w:val="00F526D7"/>
    <w:rsid w:val="00F543F5"/>
    <w:rsid w:val="00F62B86"/>
    <w:rsid w:val="00F63715"/>
    <w:rsid w:val="00F708EA"/>
    <w:rsid w:val="00F77BC1"/>
    <w:rsid w:val="00F8658B"/>
    <w:rsid w:val="00F911F8"/>
    <w:rsid w:val="00F9266B"/>
    <w:rsid w:val="00F94F51"/>
    <w:rsid w:val="00F9578E"/>
    <w:rsid w:val="00FB130A"/>
    <w:rsid w:val="00FB4632"/>
    <w:rsid w:val="00FB5BAF"/>
    <w:rsid w:val="00FB5F24"/>
    <w:rsid w:val="00FC1F56"/>
    <w:rsid w:val="00FC4ABC"/>
    <w:rsid w:val="00FC4C89"/>
    <w:rsid w:val="00FC6654"/>
    <w:rsid w:val="00FD1EBF"/>
    <w:rsid w:val="00FD370A"/>
    <w:rsid w:val="00FE1D09"/>
    <w:rsid w:val="00FE263B"/>
    <w:rsid w:val="00FF349D"/>
    <w:rsid w:val="00FF79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C05"/>
  </w:style>
  <w:style w:type="paragraph" w:styleId="Heading2">
    <w:name w:val="heading 2"/>
    <w:basedOn w:val="Normal"/>
    <w:next w:val="Normal"/>
    <w:link w:val="Heading2Char"/>
    <w:qFormat/>
    <w:rsid w:val="009F7A7D"/>
    <w:pPr>
      <w:keepNext/>
      <w:spacing w:after="0" w:line="240" w:lineRule="auto"/>
      <w:outlineLvl w:val="1"/>
    </w:pPr>
    <w:rPr>
      <w:rFonts w:ascii="Times New Roman" w:eastAsia="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45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45FA"/>
  </w:style>
  <w:style w:type="paragraph" w:styleId="Footer">
    <w:name w:val="footer"/>
    <w:basedOn w:val="Normal"/>
    <w:link w:val="FooterChar"/>
    <w:uiPriority w:val="99"/>
    <w:unhideWhenUsed/>
    <w:rsid w:val="001F4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45FA"/>
  </w:style>
  <w:style w:type="paragraph" w:styleId="BalloonText">
    <w:name w:val="Balloon Text"/>
    <w:basedOn w:val="Normal"/>
    <w:link w:val="BalloonTextChar"/>
    <w:uiPriority w:val="99"/>
    <w:semiHidden/>
    <w:unhideWhenUsed/>
    <w:rsid w:val="001F4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5FA"/>
    <w:rPr>
      <w:rFonts w:ascii="Tahoma" w:hAnsi="Tahoma" w:cs="Tahoma"/>
      <w:sz w:val="16"/>
      <w:szCs w:val="16"/>
    </w:rPr>
  </w:style>
  <w:style w:type="paragraph" w:styleId="ListParagraph">
    <w:name w:val="List Paragraph"/>
    <w:basedOn w:val="Normal"/>
    <w:uiPriority w:val="34"/>
    <w:qFormat/>
    <w:rsid w:val="00060142"/>
    <w:pPr>
      <w:ind w:left="720"/>
      <w:contextualSpacing/>
    </w:pPr>
  </w:style>
  <w:style w:type="paragraph" w:customStyle="1" w:styleId="Default">
    <w:name w:val="Default"/>
    <w:rsid w:val="00DE0AEE"/>
    <w:pPr>
      <w:autoSpaceDE w:val="0"/>
      <w:autoSpaceDN w:val="0"/>
      <w:adjustRightInd w:val="0"/>
      <w:spacing w:after="0" w:line="240" w:lineRule="auto"/>
    </w:pPr>
    <w:rPr>
      <w:rFonts w:ascii="Arial" w:eastAsiaTheme="minorEastAsia" w:hAnsi="Arial" w:cs="Arial"/>
      <w:color w:val="000000"/>
      <w:sz w:val="24"/>
      <w:szCs w:val="24"/>
    </w:rPr>
  </w:style>
  <w:style w:type="paragraph" w:styleId="NoSpacing">
    <w:name w:val="No Spacing"/>
    <w:uiPriority w:val="1"/>
    <w:qFormat/>
    <w:rsid w:val="00DE0AEE"/>
    <w:pPr>
      <w:spacing w:after="0" w:line="240" w:lineRule="auto"/>
    </w:pPr>
    <w:rPr>
      <w:rFonts w:eastAsiaTheme="minorEastAsia"/>
    </w:rPr>
  </w:style>
  <w:style w:type="table" w:styleId="TableGrid">
    <w:name w:val="Table Grid"/>
    <w:basedOn w:val="TableNormal"/>
    <w:uiPriority w:val="59"/>
    <w:rsid w:val="00F325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9F7A7D"/>
    <w:rPr>
      <w:rFonts w:ascii="Times New Roman" w:eastAsia="Times New Roman" w:hAnsi="Times New Roman" w:cs="Times New Roman"/>
      <w:b/>
      <w:szCs w:val="20"/>
    </w:rPr>
  </w:style>
  <w:style w:type="paragraph" w:styleId="Subtitle">
    <w:name w:val="Subtitle"/>
    <w:basedOn w:val="Normal"/>
    <w:link w:val="SubtitleChar"/>
    <w:qFormat/>
    <w:rsid w:val="009F7A7D"/>
    <w:pPr>
      <w:spacing w:after="0" w:line="240" w:lineRule="auto"/>
      <w:jc w:val="center"/>
    </w:pPr>
    <w:rPr>
      <w:rFonts w:ascii="Times New Roman" w:eastAsia="Times New Roman" w:hAnsi="Times New Roman" w:cs="Times New Roman"/>
      <w:b/>
      <w:sz w:val="24"/>
      <w:szCs w:val="20"/>
    </w:rPr>
  </w:style>
  <w:style w:type="character" w:customStyle="1" w:styleId="SubtitleChar">
    <w:name w:val="Subtitle Char"/>
    <w:basedOn w:val="DefaultParagraphFont"/>
    <w:link w:val="Subtitle"/>
    <w:rsid w:val="009F7A7D"/>
    <w:rPr>
      <w:rFonts w:ascii="Times New Roman" w:eastAsia="Times New Roman" w:hAnsi="Times New Roman" w:cs="Times New Roman"/>
      <w:b/>
      <w:sz w:val="24"/>
      <w:szCs w:val="20"/>
    </w:rPr>
  </w:style>
  <w:style w:type="paragraph" w:styleId="BodyText">
    <w:name w:val="Body Text"/>
    <w:basedOn w:val="Normal"/>
    <w:link w:val="BodyTextChar"/>
    <w:semiHidden/>
    <w:rsid w:val="009F7A7D"/>
    <w:pPr>
      <w:spacing w:after="0" w:line="240" w:lineRule="auto"/>
    </w:pPr>
    <w:rPr>
      <w:rFonts w:ascii="Times New Roman" w:eastAsia="Times New Roman" w:hAnsi="Times New Roman" w:cs="Times New Roman"/>
      <w:b/>
      <w:szCs w:val="20"/>
    </w:rPr>
  </w:style>
  <w:style w:type="character" w:customStyle="1" w:styleId="BodyTextChar">
    <w:name w:val="Body Text Char"/>
    <w:basedOn w:val="DefaultParagraphFont"/>
    <w:link w:val="BodyText"/>
    <w:semiHidden/>
    <w:rsid w:val="009F7A7D"/>
    <w:rPr>
      <w:rFonts w:ascii="Times New Roman" w:eastAsia="Times New Roman" w:hAnsi="Times New Roman" w:cs="Times New Roman"/>
      <w:b/>
      <w:szCs w:val="20"/>
    </w:rPr>
  </w:style>
  <w:style w:type="character" w:styleId="Hyperlink">
    <w:name w:val="Hyperlink"/>
    <w:semiHidden/>
    <w:rsid w:val="009F7A7D"/>
    <w:rPr>
      <w:color w:val="0000FF"/>
      <w:u w:val="single"/>
    </w:rPr>
  </w:style>
  <w:style w:type="character" w:styleId="Strong">
    <w:name w:val="Strong"/>
    <w:qFormat/>
    <w:rsid w:val="009F7A7D"/>
    <w:rPr>
      <w:b/>
      <w:bCs/>
    </w:rPr>
  </w:style>
  <w:style w:type="paragraph" w:styleId="NormalWeb">
    <w:name w:val="Normal (Web)"/>
    <w:basedOn w:val="Normal"/>
    <w:semiHidden/>
    <w:rsid w:val="00651F51"/>
    <w:pPr>
      <w:spacing w:before="100" w:beforeAutospacing="1" w:after="115" w:line="240" w:lineRule="auto"/>
    </w:pPr>
    <w:rPr>
      <w:rFonts w:ascii="Arial Unicode MS" w:eastAsia="Arial Unicode MS" w:hAnsi="Arial Unicode MS" w:cs="Arial Unicode MS"/>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y.boyes@gmail.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yarno1@comcast.ne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5F06910930944C4B58A320DD3F82D7B"/>
        <w:category>
          <w:name w:val="General"/>
          <w:gallery w:val="placeholder"/>
        </w:category>
        <w:types>
          <w:type w:val="bbPlcHdr"/>
        </w:types>
        <w:behaviors>
          <w:behavior w:val="content"/>
        </w:behaviors>
        <w:guid w:val="{6A5CA3AD-F2B5-4508-8F8E-69A539B993FE}"/>
      </w:docPartPr>
      <w:docPartBody>
        <w:p w:rsidR="00366BA5" w:rsidRDefault="00D63BFF" w:rsidP="00D63BFF">
          <w:pPr>
            <w:pStyle w:val="F5F06910930944C4B58A320DD3F82D7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63BFF"/>
    <w:rsid w:val="00006F05"/>
    <w:rsid w:val="00124595"/>
    <w:rsid w:val="00217A70"/>
    <w:rsid w:val="00252C24"/>
    <w:rsid w:val="003433EC"/>
    <w:rsid w:val="003667EB"/>
    <w:rsid w:val="00366BA5"/>
    <w:rsid w:val="00731213"/>
    <w:rsid w:val="009451B4"/>
    <w:rsid w:val="00956CFA"/>
    <w:rsid w:val="009E6061"/>
    <w:rsid w:val="00AA7698"/>
    <w:rsid w:val="00C96339"/>
    <w:rsid w:val="00D102D5"/>
    <w:rsid w:val="00D146CD"/>
    <w:rsid w:val="00D63BFF"/>
    <w:rsid w:val="00D659C0"/>
    <w:rsid w:val="00E730B4"/>
    <w:rsid w:val="00EB46A5"/>
    <w:rsid w:val="00F12C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BA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5F06910930944C4B58A320DD3F82D7B">
    <w:name w:val="F5F06910930944C4B58A320DD3F82D7B"/>
    <w:rsid w:val="00D63BF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04A734-66B1-4991-9CB6-71FEBAE01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11794</TotalTime>
  <Pages>8</Pages>
  <Words>2550</Words>
  <Characters>14541</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2016 Scorer’s Test Questions</vt:lpstr>
    </vt:vector>
  </TitlesOfParts>
  <Company/>
  <LinksUpToDate>false</LinksUpToDate>
  <CharactersWithSpaces>17057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Scorer’s Test Questions</dc:title>
  <dc:subject/>
  <dc:creator>Tracy</dc:creator>
  <cp:keywords/>
  <dc:description/>
  <cp:lastModifiedBy>Tracy</cp:lastModifiedBy>
  <cp:revision>14</cp:revision>
  <cp:lastPrinted>2016-01-17T14:32:00Z</cp:lastPrinted>
  <dcterms:created xsi:type="dcterms:W3CDTF">2016-01-08T22:59:00Z</dcterms:created>
  <dcterms:modified xsi:type="dcterms:W3CDTF">2016-02-29T02:08:00Z</dcterms:modified>
</cp:coreProperties>
</file>